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AA6" w:rsidRPr="003F1AA6" w:rsidRDefault="003F1AA6" w:rsidP="006D7689">
      <w:pPr>
        <w:pStyle w:val="Ttulo1"/>
        <w:shd w:val="clear" w:color="auto" w:fill="DFEEF5"/>
        <w:spacing w:line="360" w:lineRule="auto"/>
        <w:jc w:val="center"/>
        <w:rPr>
          <w:rFonts w:ascii="Cambria" w:hAnsi="Cambria"/>
          <w:sz w:val="24"/>
          <w:szCs w:val="24"/>
          <w:u w:val="single"/>
        </w:rPr>
      </w:pPr>
      <w:r w:rsidRPr="003F1AA6">
        <w:rPr>
          <w:rFonts w:ascii="Cambria" w:hAnsi="Cambria"/>
          <w:sz w:val="24"/>
          <w:szCs w:val="24"/>
          <w:u w:val="single"/>
        </w:rPr>
        <w:t>ONDAS ELECTROMAGNETICAS</w:t>
      </w:r>
    </w:p>
    <w:p w:rsidR="003F1AA6" w:rsidRPr="003F1AA6" w:rsidRDefault="003F1AA6" w:rsidP="006D7689">
      <w:pPr>
        <w:pStyle w:val="Ttulo3"/>
        <w:shd w:val="clear" w:color="auto" w:fill="FFFFFF"/>
        <w:spacing w:line="360" w:lineRule="auto"/>
        <w:rPr>
          <w:rFonts w:ascii="Cambria" w:hAnsi="Cambria"/>
          <w:sz w:val="24"/>
          <w:szCs w:val="24"/>
          <w:u w:val="single"/>
          <w:lang w:val="es-CO"/>
        </w:rPr>
      </w:pPr>
      <w:bookmarkStart w:id="0" w:name="¿Qué_son_las_Ondas_Electromagneticas"/>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6426"/>
      </w:tblGrid>
      <w:tr w:rsidR="003F1AA6" w:rsidRPr="003F1AA6" w:rsidTr="009E66E5">
        <w:tc>
          <w:tcPr>
            <w:tcW w:w="2802" w:type="dxa"/>
          </w:tcPr>
          <w:p w:rsidR="003F1AA6" w:rsidRPr="003F1AA6" w:rsidRDefault="003F1AA6" w:rsidP="006D7689">
            <w:pPr>
              <w:spacing w:line="360" w:lineRule="auto"/>
              <w:rPr>
                <w:rFonts w:ascii="Cambria" w:hAnsi="Cambria" w:cs="Times New Roman"/>
                <w:b/>
                <w:sz w:val="24"/>
                <w:szCs w:val="24"/>
              </w:rPr>
            </w:pPr>
            <w:r w:rsidRPr="003F1AA6">
              <w:rPr>
                <w:rFonts w:ascii="Cambria" w:hAnsi="Cambria" w:cs="Times New Roman"/>
                <w:b/>
                <w:sz w:val="24"/>
                <w:szCs w:val="24"/>
              </w:rPr>
              <w:t>Docente:</w:t>
            </w:r>
          </w:p>
        </w:tc>
        <w:tc>
          <w:tcPr>
            <w:tcW w:w="7261" w:type="dxa"/>
          </w:tcPr>
          <w:p w:rsidR="003F1AA6" w:rsidRPr="003F1AA6" w:rsidRDefault="003F1AA6" w:rsidP="006D7689">
            <w:pPr>
              <w:spacing w:line="360" w:lineRule="auto"/>
              <w:rPr>
                <w:rFonts w:ascii="Cambria" w:hAnsi="Cambria" w:cs="Times New Roman"/>
                <w:b/>
                <w:sz w:val="24"/>
                <w:szCs w:val="24"/>
              </w:rPr>
            </w:pPr>
            <w:r w:rsidRPr="003F1AA6">
              <w:rPr>
                <w:rFonts w:ascii="Cambria" w:hAnsi="Cambria" w:cs="Times New Roman"/>
                <w:sz w:val="24"/>
                <w:szCs w:val="24"/>
              </w:rPr>
              <w:t>Luis Guillermo Palomino A.</w:t>
            </w:r>
          </w:p>
        </w:tc>
      </w:tr>
      <w:tr w:rsidR="003F1AA6" w:rsidRPr="003F1AA6" w:rsidTr="009E66E5">
        <w:tc>
          <w:tcPr>
            <w:tcW w:w="2802" w:type="dxa"/>
          </w:tcPr>
          <w:p w:rsidR="003F1AA6" w:rsidRPr="003F1AA6" w:rsidRDefault="003F1AA6" w:rsidP="006D7689">
            <w:pPr>
              <w:spacing w:line="360" w:lineRule="auto"/>
              <w:rPr>
                <w:rFonts w:ascii="Cambria" w:hAnsi="Cambria" w:cs="Times New Roman"/>
                <w:b/>
                <w:sz w:val="24"/>
                <w:szCs w:val="24"/>
              </w:rPr>
            </w:pPr>
            <w:r w:rsidRPr="003F1AA6">
              <w:rPr>
                <w:rFonts w:ascii="Cambria" w:hAnsi="Cambria" w:cs="Times New Roman"/>
                <w:b/>
                <w:sz w:val="24"/>
                <w:szCs w:val="24"/>
              </w:rPr>
              <w:t>Área:</w:t>
            </w:r>
          </w:p>
        </w:tc>
        <w:tc>
          <w:tcPr>
            <w:tcW w:w="7261" w:type="dxa"/>
          </w:tcPr>
          <w:p w:rsidR="003F1AA6" w:rsidRPr="003F1AA6" w:rsidRDefault="003F1AA6" w:rsidP="006D7689">
            <w:pPr>
              <w:spacing w:line="360" w:lineRule="auto"/>
              <w:rPr>
                <w:rFonts w:ascii="Cambria" w:hAnsi="Cambria" w:cs="Times New Roman"/>
                <w:b/>
                <w:sz w:val="24"/>
                <w:szCs w:val="24"/>
              </w:rPr>
            </w:pPr>
            <w:r w:rsidRPr="003F1AA6">
              <w:rPr>
                <w:rFonts w:ascii="Cambria" w:hAnsi="Cambria" w:cs="Times New Roman"/>
                <w:sz w:val="24"/>
                <w:szCs w:val="24"/>
              </w:rPr>
              <w:t>Tecnología e informática</w:t>
            </w:r>
          </w:p>
        </w:tc>
      </w:tr>
      <w:tr w:rsidR="003F1AA6" w:rsidRPr="003F1AA6" w:rsidTr="009E66E5">
        <w:tc>
          <w:tcPr>
            <w:tcW w:w="2802" w:type="dxa"/>
          </w:tcPr>
          <w:p w:rsidR="003F1AA6" w:rsidRPr="003F1AA6" w:rsidRDefault="003F1AA6" w:rsidP="006D7689">
            <w:pPr>
              <w:spacing w:line="360" w:lineRule="auto"/>
              <w:rPr>
                <w:rFonts w:ascii="Cambria" w:hAnsi="Cambria" w:cs="Times New Roman"/>
                <w:b/>
                <w:bCs/>
                <w:sz w:val="24"/>
                <w:szCs w:val="24"/>
              </w:rPr>
            </w:pPr>
            <w:r w:rsidRPr="003F1AA6">
              <w:rPr>
                <w:rFonts w:ascii="Cambria" w:hAnsi="Cambria" w:cs="Times New Roman"/>
                <w:b/>
                <w:bCs/>
                <w:sz w:val="24"/>
                <w:szCs w:val="24"/>
              </w:rPr>
              <w:t>Grado:</w:t>
            </w:r>
          </w:p>
        </w:tc>
        <w:tc>
          <w:tcPr>
            <w:tcW w:w="7261" w:type="dxa"/>
          </w:tcPr>
          <w:p w:rsidR="003F1AA6" w:rsidRPr="003F1AA6" w:rsidRDefault="0099688A" w:rsidP="006D7689">
            <w:pPr>
              <w:spacing w:line="360" w:lineRule="auto"/>
              <w:rPr>
                <w:rFonts w:ascii="Cambria" w:hAnsi="Cambria" w:cs="Times New Roman"/>
                <w:b/>
                <w:bCs/>
                <w:sz w:val="24"/>
                <w:szCs w:val="24"/>
              </w:rPr>
            </w:pPr>
            <w:r>
              <w:rPr>
                <w:rFonts w:ascii="Cambria" w:hAnsi="Cambria" w:cs="Times New Roman"/>
                <w:bCs/>
                <w:sz w:val="24"/>
                <w:szCs w:val="24"/>
              </w:rPr>
              <w:t xml:space="preserve">Media </w:t>
            </w:r>
            <w:r w:rsidR="000F3A00">
              <w:rPr>
                <w:rFonts w:ascii="Cambria" w:hAnsi="Cambria" w:cs="Times New Roman"/>
                <w:bCs/>
                <w:sz w:val="24"/>
                <w:szCs w:val="24"/>
              </w:rPr>
              <w:t>Técnica</w:t>
            </w:r>
          </w:p>
        </w:tc>
      </w:tr>
      <w:tr w:rsidR="003F1AA6" w:rsidRPr="003F1AA6" w:rsidTr="009E66E5">
        <w:trPr>
          <w:trHeight w:val="286"/>
        </w:trPr>
        <w:tc>
          <w:tcPr>
            <w:tcW w:w="2802" w:type="dxa"/>
          </w:tcPr>
          <w:p w:rsidR="003F1AA6" w:rsidRPr="003F1AA6" w:rsidRDefault="002A460F" w:rsidP="006D7689">
            <w:pPr>
              <w:spacing w:line="360" w:lineRule="auto"/>
              <w:rPr>
                <w:rFonts w:ascii="Cambria" w:hAnsi="Cambria" w:cs="Times New Roman"/>
                <w:b/>
                <w:sz w:val="24"/>
                <w:szCs w:val="24"/>
              </w:rPr>
            </w:pPr>
            <w:r w:rsidRPr="003F1AA6">
              <w:rPr>
                <w:rFonts w:ascii="Cambria" w:hAnsi="Cambria" w:cs="Times New Roman"/>
                <w:b/>
                <w:sz w:val="24"/>
                <w:szCs w:val="24"/>
              </w:rPr>
              <w:t>Página</w:t>
            </w:r>
            <w:r w:rsidR="003F1AA6" w:rsidRPr="003F1AA6">
              <w:rPr>
                <w:rFonts w:ascii="Cambria" w:hAnsi="Cambria" w:cs="Times New Roman"/>
                <w:b/>
                <w:sz w:val="24"/>
                <w:szCs w:val="24"/>
              </w:rPr>
              <w:t xml:space="preserve"> web del </w:t>
            </w:r>
          </w:p>
        </w:tc>
        <w:tc>
          <w:tcPr>
            <w:tcW w:w="7261" w:type="dxa"/>
          </w:tcPr>
          <w:p w:rsidR="003F1AA6" w:rsidRPr="003F1AA6" w:rsidRDefault="00846625" w:rsidP="006D7689">
            <w:pPr>
              <w:spacing w:line="360" w:lineRule="auto"/>
              <w:rPr>
                <w:rFonts w:ascii="Cambria" w:hAnsi="Cambria" w:cs="Times New Roman"/>
                <w:sz w:val="24"/>
                <w:szCs w:val="24"/>
              </w:rPr>
            </w:pPr>
            <w:hyperlink r:id="rId8" w:history="1">
              <w:r w:rsidR="003F1AA6" w:rsidRPr="003F1AA6">
                <w:rPr>
                  <w:rStyle w:val="Hipervnculo"/>
                  <w:rFonts w:ascii="Cambria" w:hAnsi="Cambria" w:cs="Times New Roman"/>
                  <w:color w:val="auto"/>
                  <w:sz w:val="24"/>
                  <w:szCs w:val="24"/>
                </w:rPr>
                <w:t>www.aprendinet.com/tecnologia/</w:t>
              </w:r>
            </w:hyperlink>
          </w:p>
        </w:tc>
      </w:tr>
      <w:tr w:rsidR="003F1AA6" w:rsidRPr="003F1AA6" w:rsidTr="009E66E5">
        <w:tc>
          <w:tcPr>
            <w:tcW w:w="2802" w:type="dxa"/>
          </w:tcPr>
          <w:p w:rsidR="003F1AA6" w:rsidRPr="003F1AA6" w:rsidRDefault="003F1AA6" w:rsidP="006D7689">
            <w:pPr>
              <w:spacing w:line="360" w:lineRule="auto"/>
              <w:rPr>
                <w:rFonts w:ascii="Cambria" w:hAnsi="Cambria" w:cs="Times New Roman"/>
                <w:b/>
                <w:sz w:val="24"/>
                <w:szCs w:val="24"/>
              </w:rPr>
            </w:pPr>
            <w:r w:rsidRPr="003F1AA6">
              <w:rPr>
                <w:rFonts w:ascii="Cambria" w:hAnsi="Cambria" w:cs="Times New Roman"/>
                <w:b/>
                <w:sz w:val="24"/>
                <w:szCs w:val="24"/>
              </w:rPr>
              <w:t>Correo:</w:t>
            </w:r>
          </w:p>
        </w:tc>
        <w:tc>
          <w:tcPr>
            <w:tcW w:w="7261" w:type="dxa"/>
          </w:tcPr>
          <w:p w:rsidR="003F1AA6" w:rsidRPr="003F1AA6" w:rsidRDefault="003F1AA6" w:rsidP="006D7689">
            <w:pPr>
              <w:spacing w:line="360" w:lineRule="auto"/>
              <w:rPr>
                <w:rFonts w:ascii="Cambria" w:hAnsi="Cambria" w:cs="Times New Roman"/>
                <w:sz w:val="24"/>
                <w:szCs w:val="24"/>
              </w:rPr>
            </w:pPr>
            <w:r w:rsidRPr="003F1AA6">
              <w:rPr>
                <w:rFonts w:ascii="Cambria" w:hAnsi="Cambria" w:cs="Times New Roman"/>
                <w:sz w:val="24"/>
                <w:szCs w:val="24"/>
              </w:rPr>
              <w:t>luisguillermopalomino@gmail.com</w:t>
            </w:r>
          </w:p>
        </w:tc>
      </w:tr>
    </w:tbl>
    <w:p w:rsidR="003F1AA6" w:rsidRPr="003F1AA6" w:rsidRDefault="003F1AA6" w:rsidP="006D7689">
      <w:pPr>
        <w:spacing w:line="360" w:lineRule="auto"/>
        <w:rPr>
          <w:rFonts w:ascii="Cambria" w:hAnsi="Cambria" w:cs="Times New Roman"/>
          <w:sz w:val="24"/>
          <w:szCs w:val="24"/>
        </w:rPr>
      </w:pPr>
    </w:p>
    <w:p w:rsidR="003F1AA6" w:rsidRPr="003F1AA6" w:rsidRDefault="003F1AA6" w:rsidP="006D7689">
      <w:pPr>
        <w:spacing w:line="360" w:lineRule="auto"/>
        <w:rPr>
          <w:rFonts w:ascii="Cambria" w:hAnsi="Cambria" w:cs="Times New Roman"/>
          <w:sz w:val="24"/>
          <w:szCs w:val="24"/>
        </w:rPr>
      </w:pPr>
      <w:r w:rsidRPr="003F1AA6">
        <w:rPr>
          <w:rFonts w:ascii="Cambria" w:hAnsi="Cambria" w:cs="Times New Roman"/>
          <w:b/>
          <w:bCs/>
          <w:sz w:val="24"/>
          <w:szCs w:val="24"/>
        </w:rPr>
        <w:t>Objetivo de Aprendizaje:</w:t>
      </w:r>
      <w:r w:rsidRPr="003F1AA6">
        <w:rPr>
          <w:rFonts w:ascii="Cambria" w:hAnsi="Cambria" w:cs="Times New Roman"/>
          <w:sz w:val="24"/>
          <w:szCs w:val="24"/>
        </w:rPr>
        <w:t xml:space="preserve"> Reconocer y analizar los diferentes tipos de conexión en los circuitos eléctricos. </w:t>
      </w:r>
    </w:p>
    <w:p w:rsidR="003F1AA6" w:rsidRPr="003F1AA6" w:rsidRDefault="003F1AA6" w:rsidP="006D7689">
      <w:pPr>
        <w:spacing w:line="360" w:lineRule="auto"/>
        <w:rPr>
          <w:rFonts w:ascii="Cambria" w:hAnsi="Cambria" w:cs="Times New Roman"/>
          <w:sz w:val="24"/>
          <w:szCs w:val="24"/>
        </w:rPr>
      </w:pPr>
      <w:r w:rsidRPr="003F1AA6">
        <w:rPr>
          <w:rFonts w:ascii="Cambria" w:hAnsi="Cambria" w:cs="Times New Roman"/>
          <w:b/>
          <w:sz w:val="24"/>
          <w:szCs w:val="24"/>
        </w:rPr>
        <w:t>Momento 1:</w:t>
      </w:r>
      <w:r w:rsidRPr="003F1AA6">
        <w:rPr>
          <w:rFonts w:ascii="Cambria" w:hAnsi="Cambria" w:cs="Times New Roman"/>
          <w:sz w:val="24"/>
          <w:szCs w:val="24"/>
        </w:rPr>
        <w:t xml:space="preserve"> Explicación del materia y reflexión con el docente.</w:t>
      </w:r>
    </w:p>
    <w:p w:rsidR="003F1AA6" w:rsidRPr="003F1AA6" w:rsidRDefault="003F1AA6" w:rsidP="006D7689">
      <w:pPr>
        <w:spacing w:line="360" w:lineRule="auto"/>
        <w:rPr>
          <w:rFonts w:ascii="Cambria" w:hAnsi="Cambria" w:cs="Times New Roman"/>
          <w:sz w:val="24"/>
          <w:szCs w:val="24"/>
        </w:rPr>
      </w:pPr>
      <w:r w:rsidRPr="003F1AA6">
        <w:rPr>
          <w:rFonts w:ascii="Cambria" w:hAnsi="Cambria" w:cs="Times New Roman"/>
          <w:b/>
          <w:sz w:val="24"/>
          <w:szCs w:val="24"/>
        </w:rPr>
        <w:t>Momento 2:</w:t>
      </w:r>
      <w:r w:rsidRPr="003F1AA6">
        <w:rPr>
          <w:rFonts w:ascii="Cambria" w:hAnsi="Cambria" w:cs="Times New Roman"/>
          <w:sz w:val="24"/>
          <w:szCs w:val="24"/>
        </w:rPr>
        <w:t xml:space="preserve"> Lectura y reflexión individual del material expuesto.</w:t>
      </w:r>
    </w:p>
    <w:p w:rsidR="003F1AA6" w:rsidRPr="003F1AA6" w:rsidRDefault="003F1AA6" w:rsidP="006D7689">
      <w:pPr>
        <w:spacing w:line="360" w:lineRule="auto"/>
        <w:rPr>
          <w:rFonts w:ascii="Cambria" w:hAnsi="Cambria" w:cs="Times New Roman"/>
          <w:sz w:val="24"/>
          <w:szCs w:val="24"/>
        </w:rPr>
      </w:pPr>
      <w:r w:rsidRPr="003F1AA6">
        <w:rPr>
          <w:rFonts w:ascii="Cambria" w:hAnsi="Cambria" w:cs="Times New Roman"/>
          <w:b/>
          <w:sz w:val="24"/>
          <w:szCs w:val="24"/>
        </w:rPr>
        <w:t>Momento 3</w:t>
      </w:r>
      <w:r w:rsidRPr="003F1AA6">
        <w:rPr>
          <w:rFonts w:ascii="Cambria" w:hAnsi="Cambria" w:cs="Times New Roman"/>
          <w:sz w:val="24"/>
          <w:szCs w:val="24"/>
        </w:rPr>
        <w:t>: Elaboración del trabajo en clase.</w:t>
      </w:r>
    </w:p>
    <w:p w:rsidR="003F1AA6" w:rsidRPr="003F1AA6" w:rsidRDefault="003F1AA6" w:rsidP="006D7689">
      <w:pPr>
        <w:spacing w:line="360" w:lineRule="auto"/>
        <w:rPr>
          <w:rFonts w:ascii="Cambria" w:hAnsi="Cambria" w:cs="Times New Roman"/>
          <w:sz w:val="24"/>
          <w:szCs w:val="24"/>
        </w:rPr>
      </w:pPr>
    </w:p>
    <w:p w:rsidR="003F1AA6" w:rsidRPr="003F1AA6" w:rsidRDefault="003F1AA6" w:rsidP="006D7689">
      <w:pPr>
        <w:spacing w:line="360" w:lineRule="auto"/>
        <w:rPr>
          <w:rFonts w:ascii="Cambria" w:hAnsi="Cambria" w:cs="Times New Roman"/>
          <w:sz w:val="24"/>
          <w:szCs w:val="24"/>
        </w:rPr>
      </w:pPr>
      <w:r w:rsidRPr="003F1AA6">
        <w:rPr>
          <w:rFonts w:ascii="Cambria" w:hAnsi="Cambria" w:cs="Times New Roman"/>
          <w:b/>
          <w:sz w:val="24"/>
          <w:szCs w:val="24"/>
        </w:rPr>
        <w:t>Nota aclaratoria:</w:t>
      </w:r>
      <w:r w:rsidRPr="003F1AA6">
        <w:rPr>
          <w:rFonts w:ascii="Cambria" w:hAnsi="Cambria" w:cs="Times New Roman"/>
          <w:sz w:val="24"/>
          <w:szCs w:val="24"/>
        </w:rPr>
        <w:t xml:space="preserve"> Si el estudiante no conoce el significado de una palabra deberá buscar el concepto desconocido. Estos conceptos buscados deberán ser escritos y definidos en la carpeta de cada estudiante, para corroborar la búsqueda realizada con el fin de comprender de manera adecuada el texto.</w:t>
      </w:r>
    </w:p>
    <w:p w:rsidR="003F1AA6" w:rsidRPr="003F1AA6" w:rsidRDefault="003F1AA6" w:rsidP="006D7689">
      <w:pPr>
        <w:pStyle w:val="Ttulo3"/>
        <w:shd w:val="clear" w:color="auto" w:fill="FFFFFF"/>
        <w:spacing w:line="360" w:lineRule="auto"/>
        <w:rPr>
          <w:rFonts w:ascii="Cambria" w:hAnsi="Cambria"/>
          <w:sz w:val="24"/>
          <w:szCs w:val="24"/>
          <w:u w:val="single"/>
          <w:lang w:val="es-CO"/>
        </w:rPr>
      </w:pPr>
      <w:r w:rsidRPr="003F1AA6">
        <w:rPr>
          <w:rFonts w:ascii="Cambria" w:hAnsi="Cambria"/>
          <w:sz w:val="24"/>
          <w:szCs w:val="24"/>
          <w:u w:val="single"/>
          <w:lang w:val="es-CO"/>
        </w:rPr>
        <w:t xml:space="preserve">¿Qué son las Ondas </w:t>
      </w:r>
      <w:r w:rsidR="001B6F45" w:rsidRPr="003F1AA6">
        <w:rPr>
          <w:rFonts w:ascii="Cambria" w:hAnsi="Cambria"/>
          <w:sz w:val="24"/>
          <w:szCs w:val="24"/>
          <w:u w:val="single"/>
          <w:lang w:val="es-CO"/>
        </w:rPr>
        <w:t>Electromagnéticas</w:t>
      </w:r>
      <w:r w:rsidRPr="003F1AA6">
        <w:rPr>
          <w:rFonts w:ascii="Cambria" w:hAnsi="Cambria"/>
          <w:sz w:val="24"/>
          <w:szCs w:val="24"/>
          <w:u w:val="single"/>
          <w:lang w:val="es-CO"/>
        </w:rPr>
        <w:t>?</w:t>
      </w:r>
      <w:bookmarkEnd w:id="0"/>
    </w:p>
    <w:p w:rsidR="003F1AA6" w:rsidRPr="003F1AA6" w:rsidRDefault="003F1AA6" w:rsidP="006D7689">
      <w:pPr>
        <w:shd w:val="clear" w:color="auto" w:fill="FFFFFF"/>
        <w:spacing w:after="240" w:line="360" w:lineRule="auto"/>
        <w:rPr>
          <w:rFonts w:ascii="Cambria" w:hAnsi="Cambria"/>
          <w:sz w:val="24"/>
          <w:szCs w:val="24"/>
        </w:rPr>
      </w:pPr>
      <w:r w:rsidRPr="003F1AA6">
        <w:rPr>
          <w:rFonts w:ascii="Cambria" w:hAnsi="Cambria"/>
          <w:sz w:val="24"/>
          <w:szCs w:val="24"/>
        </w:rPr>
        <w:t>La Luz, el microondas, rayos X, y las retransmisiones de televisión y de radio son todos ejemplos de tipos de ondas electromagnéticas.</w:t>
      </w:r>
      <w:r w:rsidRPr="003F1AA6">
        <w:rPr>
          <w:rFonts w:ascii="Cambria" w:hAnsi="Cambria"/>
          <w:sz w:val="24"/>
          <w:szCs w:val="24"/>
        </w:rPr>
        <w:br/>
      </w:r>
      <w:r w:rsidRPr="003F1AA6">
        <w:rPr>
          <w:rFonts w:ascii="Cambria" w:hAnsi="Cambria"/>
          <w:sz w:val="24"/>
          <w:szCs w:val="24"/>
        </w:rPr>
        <w:br/>
      </w:r>
      <w:r w:rsidRPr="003F1AA6">
        <w:rPr>
          <w:rFonts w:ascii="Cambria" w:hAnsi="Cambria"/>
          <w:sz w:val="24"/>
          <w:szCs w:val="24"/>
        </w:rPr>
        <w:lastRenderedPageBreak/>
        <w:t>La electricidad estática puede ser la que se obtiene al frotar un globo a la ropa y si pones tu pelo cerca se ponen los pelos de punta.</w:t>
      </w:r>
      <w:r w:rsidRPr="003F1AA6">
        <w:rPr>
          <w:rFonts w:ascii="Cambria" w:hAnsi="Cambria"/>
          <w:sz w:val="24"/>
          <w:szCs w:val="24"/>
        </w:rPr>
        <w:br/>
      </w:r>
      <w:r w:rsidRPr="003F1AA6">
        <w:rPr>
          <w:rFonts w:ascii="Cambria" w:hAnsi="Cambria"/>
          <w:sz w:val="24"/>
          <w:szCs w:val="24"/>
        </w:rPr>
        <w:br/>
        <w:t>Se crea un </w:t>
      </w:r>
      <w:r w:rsidRPr="003F1AA6">
        <w:rPr>
          <w:rStyle w:val="Textoennegrita"/>
          <w:rFonts w:ascii="Cambria" w:hAnsi="Cambria"/>
          <w:sz w:val="24"/>
          <w:szCs w:val="24"/>
        </w:rPr>
        <w:t xml:space="preserve">campo </w:t>
      </w:r>
      <w:r w:rsidR="0099688A" w:rsidRPr="003F1AA6">
        <w:rPr>
          <w:rStyle w:val="Textoennegrita"/>
          <w:rFonts w:ascii="Cambria" w:hAnsi="Cambria"/>
          <w:sz w:val="24"/>
          <w:szCs w:val="24"/>
        </w:rPr>
        <w:t>eléctrico</w:t>
      </w:r>
      <w:r w:rsidRPr="003F1AA6">
        <w:rPr>
          <w:rFonts w:ascii="Cambria" w:hAnsi="Cambria"/>
          <w:sz w:val="24"/>
          <w:szCs w:val="24"/>
        </w:rPr>
        <w:t> o lo que es lo mismo, una región del espacio donde hay electricidad (estática).</w:t>
      </w:r>
      <w:r w:rsidRPr="003F1AA6">
        <w:rPr>
          <w:rFonts w:ascii="Cambria" w:hAnsi="Cambria"/>
          <w:sz w:val="24"/>
          <w:szCs w:val="24"/>
        </w:rPr>
        <w:br/>
      </w:r>
      <w:r w:rsidRPr="003F1AA6">
        <w:rPr>
          <w:rFonts w:ascii="Cambria" w:hAnsi="Cambria"/>
          <w:sz w:val="24"/>
          <w:szCs w:val="24"/>
        </w:rPr>
        <w:br/>
        <w:t>El magnetismo también puede ser estático, como un imán de una nevera.</w:t>
      </w:r>
      <w:r w:rsidRPr="003F1AA6">
        <w:rPr>
          <w:rFonts w:ascii="Cambria" w:hAnsi="Cambria"/>
          <w:sz w:val="24"/>
          <w:szCs w:val="24"/>
        </w:rPr>
        <w:br/>
      </w:r>
      <w:r w:rsidRPr="003F1AA6">
        <w:rPr>
          <w:rFonts w:ascii="Cambria" w:hAnsi="Cambria"/>
          <w:sz w:val="24"/>
          <w:szCs w:val="24"/>
        </w:rPr>
        <w:br/>
        <w:t>El imán genera un </w:t>
      </w:r>
      <w:hyperlink r:id="rId9" w:tgtFrame="_blank" w:tooltip="campo magnetico" w:history="1">
        <w:r w:rsidRPr="003F1AA6">
          <w:rPr>
            <w:rStyle w:val="Hipervnculo"/>
            <w:rFonts w:ascii="Cambria" w:hAnsi="Cambria"/>
            <w:b/>
            <w:bCs/>
            <w:color w:val="auto"/>
            <w:sz w:val="24"/>
            <w:szCs w:val="24"/>
          </w:rPr>
          <w:t>campo magnético</w:t>
        </w:r>
      </w:hyperlink>
      <w:r w:rsidRPr="003F1AA6">
        <w:rPr>
          <w:rFonts w:ascii="Cambria" w:hAnsi="Cambria"/>
          <w:sz w:val="24"/>
          <w:szCs w:val="24"/>
        </w:rPr>
        <w:t>, es decir una región del espacio donde imanta (</w:t>
      </w:r>
      <w:proofErr w:type="spellStart"/>
      <w:r w:rsidRPr="003F1AA6">
        <w:rPr>
          <w:rFonts w:ascii="Cambria" w:hAnsi="Cambria"/>
          <w:sz w:val="24"/>
          <w:szCs w:val="24"/>
        </w:rPr>
        <w:t>atráe</w:t>
      </w:r>
      <w:proofErr w:type="spellEnd"/>
      <w:r w:rsidRPr="003F1AA6">
        <w:rPr>
          <w:rFonts w:ascii="Cambria" w:hAnsi="Cambria"/>
          <w:sz w:val="24"/>
          <w:szCs w:val="24"/>
        </w:rPr>
        <w:t xml:space="preserve"> hierro), fuera de esa </w:t>
      </w:r>
      <w:r w:rsidR="0099688A" w:rsidRPr="003F1AA6">
        <w:rPr>
          <w:rFonts w:ascii="Cambria" w:hAnsi="Cambria"/>
          <w:sz w:val="24"/>
          <w:szCs w:val="24"/>
        </w:rPr>
        <w:t>región</w:t>
      </w:r>
      <w:r w:rsidRPr="003F1AA6">
        <w:rPr>
          <w:rFonts w:ascii="Cambria" w:hAnsi="Cambria"/>
          <w:sz w:val="24"/>
          <w:szCs w:val="24"/>
        </w:rPr>
        <w:t xml:space="preserve"> no hay efecto de imantar.</w:t>
      </w:r>
      <w:r w:rsidRPr="003F1AA6">
        <w:rPr>
          <w:rFonts w:ascii="Cambria" w:hAnsi="Cambria"/>
          <w:sz w:val="24"/>
          <w:szCs w:val="24"/>
        </w:rPr>
        <w:br/>
      </w:r>
      <w:r w:rsidRPr="003F1AA6">
        <w:rPr>
          <w:rFonts w:ascii="Cambria" w:hAnsi="Cambria"/>
          <w:sz w:val="24"/>
          <w:szCs w:val="24"/>
        </w:rPr>
        <w:br/>
        <w:t xml:space="preserve">Si ponemos un trozo de hierro muy lejos del imán (fuera de su campo), el trozo de hierro no será </w:t>
      </w:r>
      <w:r w:rsidR="00953067" w:rsidRPr="003F1AA6">
        <w:rPr>
          <w:rFonts w:ascii="Cambria" w:hAnsi="Cambria"/>
          <w:sz w:val="24"/>
          <w:szCs w:val="24"/>
        </w:rPr>
        <w:t>atraído</w:t>
      </w:r>
      <w:r w:rsidRPr="003F1AA6">
        <w:rPr>
          <w:rFonts w:ascii="Cambria" w:hAnsi="Cambria"/>
          <w:sz w:val="24"/>
          <w:szCs w:val="24"/>
        </w:rPr>
        <w:t>.</w:t>
      </w:r>
      <w:r w:rsidRPr="003F1AA6">
        <w:rPr>
          <w:rFonts w:ascii="Cambria" w:hAnsi="Cambria"/>
          <w:sz w:val="24"/>
          <w:szCs w:val="24"/>
        </w:rPr>
        <w:br/>
      </w:r>
      <w:r w:rsidRPr="003F1AA6">
        <w:rPr>
          <w:rFonts w:ascii="Cambria" w:hAnsi="Cambria"/>
          <w:sz w:val="24"/>
          <w:szCs w:val="24"/>
        </w:rPr>
        <w:br/>
      </w:r>
      <w:r w:rsidRPr="003F1AA6">
        <w:rPr>
          <w:rFonts w:ascii="Cambria" w:hAnsi="Cambria"/>
          <w:noProof/>
          <w:sz w:val="24"/>
          <w:szCs w:val="24"/>
          <w:lang w:val="en-US"/>
        </w:rPr>
        <w:drawing>
          <wp:inline distT="0" distB="0" distL="0" distR="0" wp14:anchorId="55F1AC6B" wp14:editId="33705A97">
            <wp:extent cx="4904815" cy="1963905"/>
            <wp:effectExtent l="0" t="0" r="0" b="0"/>
            <wp:docPr id="30" name="Imagen 30" descr="campo magnetico y elé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ampo magnetico y eléctric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5195" cy="1968061"/>
                    </a:xfrm>
                    <a:prstGeom prst="rect">
                      <a:avLst/>
                    </a:prstGeom>
                    <a:noFill/>
                    <a:ln>
                      <a:noFill/>
                    </a:ln>
                  </pic:spPr>
                </pic:pic>
              </a:graphicData>
            </a:graphic>
          </wp:inline>
        </w:drawing>
      </w:r>
      <w:r w:rsidRPr="003F1AA6">
        <w:rPr>
          <w:rFonts w:ascii="Cambria" w:hAnsi="Cambria"/>
          <w:sz w:val="24"/>
          <w:szCs w:val="24"/>
        </w:rPr>
        <w:br/>
      </w:r>
      <w:r w:rsidRPr="003F1AA6">
        <w:rPr>
          <w:rFonts w:ascii="Cambria" w:hAnsi="Cambria"/>
          <w:sz w:val="24"/>
          <w:szCs w:val="24"/>
        </w:rPr>
        <w:br/>
        <w:t>Cuando se cambian o se mueven juntos los dos campos, el eléctrico y el magnético, generan </w:t>
      </w:r>
      <w:r w:rsidRPr="003F1AA6">
        <w:rPr>
          <w:rStyle w:val="Textoennegrita"/>
          <w:rFonts w:ascii="Cambria" w:hAnsi="Cambria"/>
          <w:sz w:val="24"/>
          <w:szCs w:val="24"/>
        </w:rPr>
        <w:t>ondas electromagnéticas</w:t>
      </w:r>
      <w:r w:rsidRPr="003F1AA6">
        <w:rPr>
          <w:rFonts w:ascii="Cambria" w:hAnsi="Cambria"/>
          <w:sz w:val="24"/>
          <w:szCs w:val="24"/>
        </w:rPr>
        <w:t>.</w:t>
      </w:r>
      <w:r w:rsidRPr="003F1AA6">
        <w:rPr>
          <w:rFonts w:ascii="Cambria" w:hAnsi="Cambria"/>
          <w:sz w:val="24"/>
          <w:szCs w:val="24"/>
        </w:rPr>
        <w:br/>
      </w:r>
      <w:r w:rsidRPr="003F1AA6">
        <w:rPr>
          <w:rFonts w:ascii="Cambria" w:hAnsi="Cambria"/>
          <w:sz w:val="24"/>
          <w:szCs w:val="24"/>
        </w:rPr>
        <w:br/>
      </w:r>
      <w:r w:rsidRPr="003F1AA6">
        <w:rPr>
          <w:rStyle w:val="Textoennegrita"/>
          <w:rFonts w:ascii="Cambria" w:hAnsi="Cambria"/>
          <w:sz w:val="24"/>
          <w:szCs w:val="24"/>
        </w:rPr>
        <w:t>Las radiaciones electromagnéticas son las generadas por partículas eléctricas y magnéticas moviéndose a la vez</w:t>
      </w:r>
      <w:r w:rsidRPr="003F1AA6">
        <w:rPr>
          <w:rFonts w:ascii="Cambria" w:hAnsi="Cambria"/>
          <w:sz w:val="24"/>
          <w:szCs w:val="24"/>
        </w:rPr>
        <w:t> (oscilando).</w:t>
      </w:r>
      <w:r w:rsidRPr="003F1AA6">
        <w:rPr>
          <w:rFonts w:ascii="Cambria" w:hAnsi="Cambria"/>
          <w:sz w:val="24"/>
          <w:szCs w:val="24"/>
        </w:rPr>
        <w:br/>
      </w:r>
      <w:r w:rsidRPr="003F1AA6">
        <w:rPr>
          <w:rFonts w:ascii="Cambria" w:hAnsi="Cambria"/>
          <w:sz w:val="24"/>
          <w:szCs w:val="24"/>
        </w:rPr>
        <w:br/>
        <w:t>Cada partícula genera lo que se llama un campo, por eso también se dice que </w:t>
      </w:r>
      <w:r w:rsidRPr="003F1AA6">
        <w:rPr>
          <w:rStyle w:val="Textoennegrita"/>
          <w:rFonts w:ascii="Cambria" w:hAnsi="Cambria"/>
          <w:sz w:val="24"/>
          <w:szCs w:val="24"/>
        </w:rPr>
        <w:t xml:space="preserve">es una </w:t>
      </w:r>
      <w:r w:rsidRPr="003F1AA6">
        <w:rPr>
          <w:rStyle w:val="Textoennegrita"/>
          <w:rFonts w:ascii="Cambria" w:hAnsi="Cambria"/>
          <w:sz w:val="24"/>
          <w:szCs w:val="24"/>
        </w:rPr>
        <w:lastRenderedPageBreak/>
        <w:t>mezcla de un campo eléctrico con un campo magnético</w:t>
      </w:r>
      <w:r w:rsidRPr="003F1AA6">
        <w:rPr>
          <w:rFonts w:ascii="Cambria" w:hAnsi="Cambria"/>
          <w:sz w:val="24"/>
          <w:szCs w:val="24"/>
        </w:rPr>
        <w:t>.</w:t>
      </w:r>
      <w:r w:rsidRPr="003F1AA6">
        <w:rPr>
          <w:rFonts w:ascii="Cambria" w:hAnsi="Cambria"/>
          <w:sz w:val="24"/>
          <w:szCs w:val="24"/>
        </w:rPr>
        <w:br/>
      </w:r>
      <w:r w:rsidRPr="003F1AA6">
        <w:rPr>
          <w:rFonts w:ascii="Cambria" w:hAnsi="Cambria"/>
          <w:sz w:val="24"/>
          <w:szCs w:val="24"/>
        </w:rPr>
        <w:br/>
        <w:t>Estas </w:t>
      </w:r>
      <w:r w:rsidRPr="003F1AA6">
        <w:rPr>
          <w:rStyle w:val="Textoennegrita"/>
          <w:rFonts w:ascii="Cambria" w:hAnsi="Cambria"/>
          <w:sz w:val="24"/>
          <w:szCs w:val="24"/>
        </w:rPr>
        <w:t>radiaciones electromagnéticas generan unas ondas</w:t>
      </w:r>
      <w:r w:rsidRPr="003F1AA6">
        <w:rPr>
          <w:rFonts w:ascii="Cambria" w:hAnsi="Cambria"/>
          <w:sz w:val="24"/>
          <w:szCs w:val="24"/>
        </w:rPr>
        <w:t> que se pueden propagar (viajar) por el aire e incluso por el vacío.</w:t>
      </w:r>
      <w:r w:rsidRPr="003F1AA6">
        <w:rPr>
          <w:rFonts w:ascii="Cambria" w:hAnsi="Cambria"/>
          <w:sz w:val="24"/>
          <w:szCs w:val="24"/>
        </w:rPr>
        <w:br/>
      </w:r>
      <w:r w:rsidRPr="003F1AA6">
        <w:rPr>
          <w:rFonts w:ascii="Cambria" w:hAnsi="Cambria"/>
          <w:sz w:val="24"/>
          <w:szCs w:val="24"/>
        </w:rPr>
        <w:br/>
        <w:t xml:space="preserve">Imaginemos que movemos de forma oscilatoria (de arriba </w:t>
      </w:r>
      <w:proofErr w:type="spellStart"/>
      <w:r w:rsidRPr="003F1AA6">
        <w:rPr>
          <w:rFonts w:ascii="Cambria" w:hAnsi="Cambria"/>
          <w:sz w:val="24"/>
          <w:szCs w:val="24"/>
        </w:rPr>
        <w:t>a bajo</w:t>
      </w:r>
      <w:proofErr w:type="spellEnd"/>
      <w:r w:rsidRPr="003F1AA6">
        <w:rPr>
          <w:rFonts w:ascii="Cambria" w:hAnsi="Cambria"/>
          <w:sz w:val="24"/>
          <w:szCs w:val="24"/>
        </w:rPr>
        <w:t>) una partícula cargada eléctricamente (o magnéticamente) como la de la figura:</w:t>
      </w:r>
      <w:r w:rsidRPr="003F1AA6">
        <w:rPr>
          <w:rFonts w:ascii="Cambria" w:hAnsi="Cambria"/>
          <w:sz w:val="24"/>
          <w:szCs w:val="24"/>
        </w:rPr>
        <w:br/>
      </w:r>
      <w:r w:rsidRPr="003F1AA6">
        <w:rPr>
          <w:rFonts w:ascii="Cambria" w:hAnsi="Cambria"/>
          <w:sz w:val="24"/>
          <w:szCs w:val="24"/>
        </w:rPr>
        <w:br/>
      </w:r>
      <w:r w:rsidRPr="003F1AA6">
        <w:rPr>
          <w:rFonts w:ascii="Cambria" w:hAnsi="Cambria"/>
          <w:noProof/>
          <w:sz w:val="24"/>
          <w:szCs w:val="24"/>
          <w:lang w:val="en-US"/>
        </w:rPr>
        <w:drawing>
          <wp:inline distT="0" distB="0" distL="0" distR="0" wp14:anchorId="785024E6" wp14:editId="35A487C9">
            <wp:extent cx="2268220" cy="1472565"/>
            <wp:effectExtent l="0" t="0" r="0" b="0"/>
            <wp:docPr id="29" name="Imagen 29" descr="onda electromagne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onda electromagnetic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8220" cy="1472565"/>
                    </a:xfrm>
                    <a:prstGeom prst="rect">
                      <a:avLst/>
                    </a:prstGeom>
                    <a:noFill/>
                    <a:ln>
                      <a:noFill/>
                    </a:ln>
                  </pic:spPr>
                </pic:pic>
              </a:graphicData>
            </a:graphic>
          </wp:inline>
        </w:drawing>
      </w:r>
      <w:r w:rsidRPr="003F1AA6">
        <w:rPr>
          <w:rFonts w:ascii="Cambria" w:hAnsi="Cambria"/>
          <w:sz w:val="24"/>
          <w:szCs w:val="24"/>
        </w:rPr>
        <w:br/>
      </w:r>
      <w:r w:rsidRPr="003F1AA6">
        <w:rPr>
          <w:rFonts w:ascii="Cambria" w:hAnsi="Cambria"/>
          <w:sz w:val="24"/>
          <w:szCs w:val="24"/>
        </w:rPr>
        <w:br/>
        <w:t>Como vemos se crea una perturbación a su alrededor, que </w:t>
      </w:r>
      <w:r w:rsidRPr="003F1AA6">
        <w:rPr>
          <w:rStyle w:val="Textoennegrita"/>
          <w:rFonts w:ascii="Cambria" w:hAnsi="Cambria"/>
          <w:sz w:val="24"/>
          <w:szCs w:val="24"/>
        </w:rPr>
        <w:t>es lo que llamamos una onda</w:t>
      </w:r>
      <w:r w:rsidRPr="003F1AA6">
        <w:rPr>
          <w:rFonts w:ascii="Cambria" w:hAnsi="Cambria"/>
          <w:sz w:val="24"/>
          <w:szCs w:val="24"/>
        </w:rPr>
        <w:t>.</w:t>
      </w:r>
      <w:r w:rsidRPr="003F1AA6">
        <w:rPr>
          <w:rFonts w:ascii="Cambria" w:hAnsi="Cambria"/>
          <w:sz w:val="24"/>
          <w:szCs w:val="24"/>
        </w:rPr>
        <w:br/>
      </w:r>
      <w:r w:rsidRPr="003F1AA6">
        <w:rPr>
          <w:rFonts w:ascii="Cambria" w:hAnsi="Cambria"/>
          <w:sz w:val="24"/>
          <w:szCs w:val="24"/>
        </w:rPr>
        <w:br/>
        <w:t>Esta onda depende de la velocidad y la fuerza con la que movamos la partícula, y de la amplitud o distancia entre el inicio y el final del recorrido.</w:t>
      </w:r>
      <w:r w:rsidRPr="003F1AA6">
        <w:rPr>
          <w:rFonts w:ascii="Cambria" w:hAnsi="Cambria"/>
          <w:sz w:val="24"/>
          <w:szCs w:val="24"/>
        </w:rPr>
        <w:br/>
      </w:r>
      <w:r w:rsidRPr="003F1AA6">
        <w:rPr>
          <w:rFonts w:ascii="Cambria" w:hAnsi="Cambria"/>
          <w:sz w:val="24"/>
          <w:szCs w:val="24"/>
        </w:rPr>
        <w:br/>
        <w:t>Cambiando estos valores podemos cambiar el tamaño de la onda.</w:t>
      </w:r>
      <w:r w:rsidRPr="003F1AA6">
        <w:rPr>
          <w:rFonts w:ascii="Cambria" w:hAnsi="Cambria"/>
          <w:sz w:val="24"/>
          <w:szCs w:val="24"/>
        </w:rPr>
        <w:br/>
      </w:r>
      <w:r w:rsidRPr="003F1AA6">
        <w:rPr>
          <w:rFonts w:ascii="Cambria" w:hAnsi="Cambria"/>
          <w:sz w:val="24"/>
          <w:szCs w:val="24"/>
        </w:rPr>
        <w:br/>
        <w:t xml:space="preserve">La onda generada tendrá la misma forma pero más grande y/o con </w:t>
      </w:r>
      <w:proofErr w:type="spellStart"/>
      <w:r w:rsidRPr="003F1AA6">
        <w:rPr>
          <w:rFonts w:ascii="Cambria" w:hAnsi="Cambria"/>
          <w:sz w:val="24"/>
          <w:szCs w:val="24"/>
        </w:rPr>
        <w:t>mas</w:t>
      </w:r>
      <w:proofErr w:type="spellEnd"/>
      <w:r w:rsidRPr="003F1AA6">
        <w:rPr>
          <w:rFonts w:ascii="Cambria" w:hAnsi="Cambria"/>
          <w:sz w:val="24"/>
          <w:szCs w:val="24"/>
        </w:rPr>
        <w:t xml:space="preserve"> ondulaciones por segundo.</w:t>
      </w:r>
      <w:r w:rsidRPr="003F1AA6">
        <w:rPr>
          <w:rFonts w:ascii="Cambria" w:hAnsi="Cambria"/>
          <w:sz w:val="24"/>
          <w:szCs w:val="24"/>
        </w:rPr>
        <w:br/>
      </w:r>
      <w:r w:rsidRPr="003F1AA6">
        <w:rPr>
          <w:rFonts w:ascii="Cambria" w:hAnsi="Cambria"/>
          <w:sz w:val="24"/>
          <w:szCs w:val="24"/>
        </w:rPr>
        <w:br/>
        <w:t>Si la partícula tiene un componente eléctrico, pero también uno magnético ya tenemos generada una radiación electromagnética, con su </w:t>
      </w:r>
      <w:r w:rsidRPr="003F1AA6">
        <w:rPr>
          <w:rStyle w:val="negrita-subrayado"/>
          <w:rFonts w:ascii="Cambria" w:hAnsi="Cambria"/>
          <w:b/>
          <w:bCs/>
          <w:sz w:val="24"/>
          <w:szCs w:val="24"/>
          <w:u w:val="single"/>
        </w:rPr>
        <w:t>onda electromagnética</w:t>
      </w:r>
      <w:r w:rsidRPr="003F1AA6">
        <w:rPr>
          <w:rFonts w:ascii="Cambria" w:hAnsi="Cambria"/>
          <w:sz w:val="24"/>
          <w:szCs w:val="24"/>
        </w:rPr>
        <w:t>.</w:t>
      </w:r>
      <w:r w:rsidRPr="003F1AA6">
        <w:rPr>
          <w:rFonts w:ascii="Cambria" w:hAnsi="Cambria"/>
          <w:sz w:val="24"/>
          <w:szCs w:val="24"/>
        </w:rPr>
        <w:br/>
      </w:r>
      <w:r w:rsidRPr="003F1AA6">
        <w:rPr>
          <w:rFonts w:ascii="Cambria" w:hAnsi="Cambria"/>
          <w:sz w:val="24"/>
          <w:szCs w:val="24"/>
        </w:rPr>
        <w:br/>
      </w:r>
      <w:r w:rsidRPr="003F1AA6">
        <w:rPr>
          <w:rFonts w:ascii="Cambria" w:hAnsi="Cambria"/>
          <w:noProof/>
          <w:sz w:val="24"/>
          <w:szCs w:val="24"/>
          <w:lang w:val="en-US"/>
        </w:rPr>
        <w:lastRenderedPageBreak/>
        <w:drawing>
          <wp:inline distT="0" distB="0" distL="0" distR="0" wp14:anchorId="03FA0A28" wp14:editId="2A6455BB">
            <wp:extent cx="4215518" cy="2157469"/>
            <wp:effectExtent l="0" t="0" r="0" b="0"/>
            <wp:docPr id="28" name="Imagen 28" descr="onda electromagne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nda electromagneti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2807" cy="2161200"/>
                    </a:xfrm>
                    <a:prstGeom prst="rect">
                      <a:avLst/>
                    </a:prstGeom>
                    <a:noFill/>
                    <a:ln>
                      <a:noFill/>
                    </a:ln>
                  </pic:spPr>
                </pic:pic>
              </a:graphicData>
            </a:graphic>
          </wp:inline>
        </w:drawing>
      </w:r>
      <w:r w:rsidRPr="003F1AA6">
        <w:rPr>
          <w:rFonts w:ascii="Cambria" w:hAnsi="Cambria"/>
          <w:sz w:val="24"/>
          <w:szCs w:val="24"/>
        </w:rPr>
        <w:br/>
      </w:r>
      <w:r w:rsidRPr="003F1AA6">
        <w:rPr>
          <w:rFonts w:ascii="Cambria" w:hAnsi="Cambria"/>
          <w:sz w:val="24"/>
          <w:szCs w:val="24"/>
        </w:rPr>
        <w:br/>
        <w:t>Las ondas electromagnéticas se forman cuando un campo eléctrico (que se muestra en flechas rojas) pareja con un campo magnético (que se muestra en flechas azules).</w:t>
      </w:r>
      <w:r w:rsidRPr="003F1AA6">
        <w:rPr>
          <w:rFonts w:ascii="Cambria" w:hAnsi="Cambria"/>
          <w:sz w:val="24"/>
          <w:szCs w:val="24"/>
        </w:rPr>
        <w:br/>
      </w:r>
      <w:r w:rsidRPr="003F1AA6">
        <w:rPr>
          <w:rFonts w:ascii="Cambria" w:hAnsi="Cambria"/>
          <w:sz w:val="24"/>
          <w:szCs w:val="24"/>
        </w:rPr>
        <w:br/>
        <w:t>Los campos magnéticos y eléctricos de una onda electromagnética </w:t>
      </w:r>
      <w:r w:rsidRPr="003F1AA6">
        <w:rPr>
          <w:rStyle w:val="Textoennegrita"/>
          <w:rFonts w:ascii="Cambria" w:hAnsi="Cambria"/>
          <w:sz w:val="24"/>
          <w:szCs w:val="24"/>
        </w:rPr>
        <w:t>son perpendiculares entre sí y a la dirección de la onda</w:t>
      </w:r>
      <w:r w:rsidRPr="003F1AA6">
        <w:rPr>
          <w:rFonts w:ascii="Cambria" w:hAnsi="Cambria"/>
          <w:sz w:val="24"/>
          <w:szCs w:val="24"/>
        </w:rPr>
        <w:t>.</w:t>
      </w:r>
      <w:r w:rsidRPr="003F1AA6">
        <w:rPr>
          <w:rFonts w:ascii="Cambria" w:hAnsi="Cambria"/>
          <w:sz w:val="24"/>
          <w:szCs w:val="24"/>
        </w:rPr>
        <w:br/>
      </w:r>
      <w:r w:rsidRPr="003F1AA6">
        <w:rPr>
          <w:rFonts w:ascii="Cambria" w:hAnsi="Cambria"/>
          <w:sz w:val="24"/>
          <w:szCs w:val="24"/>
        </w:rPr>
        <w:br/>
        <w:t>Pero vamos analizar la onda generada.</w:t>
      </w:r>
      <w:r w:rsidRPr="003F1AA6">
        <w:rPr>
          <w:rFonts w:ascii="Cambria" w:hAnsi="Cambria"/>
          <w:sz w:val="24"/>
          <w:szCs w:val="24"/>
        </w:rPr>
        <w:br/>
      </w:r>
      <w:r w:rsidRPr="003F1AA6">
        <w:rPr>
          <w:rFonts w:ascii="Cambria" w:hAnsi="Cambria"/>
          <w:sz w:val="24"/>
          <w:szCs w:val="24"/>
        </w:rPr>
        <w:br/>
        <w:t>Para medir una onda tenemos 3 datos muy importantes como podemos ver en la siguiente figura:</w:t>
      </w:r>
      <w:r w:rsidRPr="003F1AA6">
        <w:rPr>
          <w:rFonts w:ascii="Cambria" w:hAnsi="Cambria"/>
          <w:sz w:val="24"/>
          <w:szCs w:val="24"/>
        </w:rPr>
        <w:br/>
      </w:r>
      <w:r w:rsidRPr="003F1AA6">
        <w:rPr>
          <w:rFonts w:ascii="Cambria" w:hAnsi="Cambria"/>
          <w:sz w:val="24"/>
          <w:szCs w:val="24"/>
        </w:rPr>
        <w:lastRenderedPageBreak/>
        <w:br/>
      </w:r>
      <w:r w:rsidRPr="003F1AA6">
        <w:rPr>
          <w:rFonts w:ascii="Cambria" w:hAnsi="Cambria"/>
          <w:noProof/>
          <w:sz w:val="24"/>
          <w:szCs w:val="24"/>
          <w:lang w:val="en-US"/>
        </w:rPr>
        <w:drawing>
          <wp:inline distT="0" distB="0" distL="0" distR="0" wp14:anchorId="6639BF6C" wp14:editId="50717FEE">
            <wp:extent cx="4500880" cy="3194685"/>
            <wp:effectExtent l="0" t="0" r="0" b="5715"/>
            <wp:docPr id="27" name="Imagen 27" descr="ondas electromagne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ondas electromagnetic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0880" cy="3194685"/>
                    </a:xfrm>
                    <a:prstGeom prst="rect">
                      <a:avLst/>
                    </a:prstGeom>
                    <a:noFill/>
                    <a:ln>
                      <a:noFill/>
                    </a:ln>
                  </pic:spPr>
                </pic:pic>
              </a:graphicData>
            </a:graphic>
          </wp:inline>
        </w:drawing>
      </w:r>
    </w:p>
    <w:p w:rsidR="003F1AA6" w:rsidRPr="0099688A" w:rsidRDefault="003F1AA6" w:rsidP="006D7689">
      <w:pPr>
        <w:pStyle w:val="Ttulo3"/>
        <w:shd w:val="clear" w:color="auto" w:fill="FFFFFF"/>
        <w:spacing w:line="360" w:lineRule="auto"/>
        <w:rPr>
          <w:rFonts w:ascii="Cambria" w:hAnsi="Cambria"/>
          <w:sz w:val="24"/>
          <w:szCs w:val="24"/>
          <w:u w:val="single"/>
          <w:lang w:val="es-CO"/>
        </w:rPr>
      </w:pPr>
      <w:bookmarkStart w:id="1" w:name="Partes_de_una_Onda_Electromagnética"/>
      <w:r w:rsidRPr="0099688A">
        <w:rPr>
          <w:rStyle w:val="Textoennegrita"/>
          <w:rFonts w:ascii="Cambria" w:hAnsi="Cambria"/>
          <w:b/>
          <w:bCs/>
          <w:sz w:val="24"/>
          <w:szCs w:val="24"/>
          <w:u w:val="single"/>
          <w:lang w:val="es-CO"/>
        </w:rPr>
        <w:t>Partes de una Onda Electromagnética</w:t>
      </w:r>
      <w:bookmarkEnd w:id="1"/>
    </w:p>
    <w:p w:rsidR="003F1AA6" w:rsidRPr="003F1AA6" w:rsidRDefault="003F1AA6" w:rsidP="006D7689">
      <w:pPr>
        <w:shd w:val="clear" w:color="auto" w:fill="FFFFFF"/>
        <w:spacing w:line="360" w:lineRule="auto"/>
        <w:rPr>
          <w:rFonts w:ascii="Cambria" w:hAnsi="Cambria"/>
          <w:sz w:val="24"/>
          <w:szCs w:val="24"/>
        </w:rPr>
      </w:pPr>
      <w:r w:rsidRPr="003F1AA6">
        <w:rPr>
          <w:rStyle w:val="negrita-subrayado"/>
          <w:rFonts w:ascii="Cambria" w:hAnsi="Cambria"/>
          <w:b/>
          <w:bCs/>
          <w:sz w:val="24"/>
          <w:szCs w:val="24"/>
          <w:u w:val="single"/>
        </w:rPr>
        <w:t>Longitud de Onda</w:t>
      </w:r>
      <w:r w:rsidRPr="003F1AA6">
        <w:rPr>
          <w:rFonts w:ascii="Cambria" w:hAnsi="Cambria"/>
          <w:sz w:val="24"/>
          <w:szCs w:val="24"/>
        </w:rPr>
        <w:t>: Distancia entre dos crestas.</w:t>
      </w:r>
      <w:r w:rsidRPr="003F1AA6">
        <w:rPr>
          <w:rFonts w:ascii="Cambria" w:hAnsi="Cambria"/>
          <w:sz w:val="24"/>
          <w:szCs w:val="24"/>
        </w:rPr>
        <w:br/>
      </w:r>
      <w:r w:rsidRPr="003F1AA6">
        <w:rPr>
          <w:rFonts w:ascii="Cambria" w:hAnsi="Cambria"/>
          <w:sz w:val="24"/>
          <w:szCs w:val="24"/>
        </w:rPr>
        <w:br/>
      </w:r>
      <w:r w:rsidRPr="003F1AA6">
        <w:rPr>
          <w:rStyle w:val="negrita-subrayado"/>
          <w:rFonts w:ascii="Cambria" w:hAnsi="Cambria"/>
          <w:b/>
          <w:bCs/>
          <w:sz w:val="24"/>
          <w:szCs w:val="24"/>
          <w:u w:val="single"/>
        </w:rPr>
        <w:t>Amplitud</w:t>
      </w:r>
      <w:r w:rsidRPr="003F1AA6">
        <w:rPr>
          <w:rFonts w:ascii="Cambria" w:hAnsi="Cambria"/>
          <w:sz w:val="24"/>
          <w:szCs w:val="24"/>
        </w:rPr>
        <w:t> : Es la máxima perturbación de la onda. La mitad de la distancia entre la cresta y el valle.</w:t>
      </w:r>
      <w:r w:rsidRPr="003F1AA6">
        <w:rPr>
          <w:rFonts w:ascii="Cambria" w:hAnsi="Cambria"/>
          <w:sz w:val="24"/>
          <w:szCs w:val="24"/>
        </w:rPr>
        <w:br/>
      </w:r>
      <w:r w:rsidRPr="003F1AA6">
        <w:rPr>
          <w:rFonts w:ascii="Cambria" w:hAnsi="Cambria"/>
          <w:sz w:val="24"/>
          <w:szCs w:val="24"/>
        </w:rPr>
        <w:br/>
      </w:r>
      <w:r w:rsidRPr="003F1AA6">
        <w:rPr>
          <w:rStyle w:val="negrita-subrayado"/>
          <w:rFonts w:ascii="Cambria" w:hAnsi="Cambria"/>
          <w:b/>
          <w:bCs/>
          <w:sz w:val="24"/>
          <w:szCs w:val="24"/>
          <w:u w:val="single"/>
        </w:rPr>
        <w:t>Frecuencia</w:t>
      </w:r>
      <w:r w:rsidRPr="003F1AA6">
        <w:rPr>
          <w:rFonts w:ascii="Cambria" w:hAnsi="Cambria"/>
          <w:sz w:val="24"/>
          <w:szCs w:val="24"/>
        </w:rPr>
        <w:t xml:space="preserve">: Número de veces que se repite la onda por unidad de tiempo. Si se usa el Hertzio es el </w:t>
      </w:r>
      <w:proofErr w:type="spellStart"/>
      <w:r w:rsidRPr="003F1AA6">
        <w:rPr>
          <w:rFonts w:ascii="Cambria" w:hAnsi="Cambria"/>
          <w:sz w:val="24"/>
          <w:szCs w:val="24"/>
        </w:rPr>
        <w:t>numero</w:t>
      </w:r>
      <w:proofErr w:type="spellEnd"/>
      <w:r w:rsidRPr="003F1AA6">
        <w:rPr>
          <w:rFonts w:ascii="Cambria" w:hAnsi="Cambria"/>
          <w:sz w:val="24"/>
          <w:szCs w:val="24"/>
        </w:rPr>
        <w:t xml:space="preserve"> de veces que se repite la onda por cada segundo.</w:t>
      </w:r>
      <w:r w:rsidRPr="003F1AA6">
        <w:rPr>
          <w:rFonts w:ascii="Cambria" w:hAnsi="Cambria"/>
          <w:sz w:val="24"/>
          <w:szCs w:val="24"/>
        </w:rPr>
        <w:br/>
      </w:r>
      <w:r w:rsidRPr="003F1AA6">
        <w:rPr>
          <w:rFonts w:ascii="Cambria" w:hAnsi="Cambria"/>
          <w:sz w:val="24"/>
          <w:szCs w:val="24"/>
        </w:rPr>
        <w:br/>
        <w:t>Además hay otros dos datos también interesantes:</w:t>
      </w:r>
      <w:r w:rsidRPr="003F1AA6">
        <w:rPr>
          <w:rFonts w:ascii="Cambria" w:hAnsi="Cambria"/>
          <w:sz w:val="24"/>
          <w:szCs w:val="24"/>
        </w:rPr>
        <w:br/>
      </w:r>
      <w:r w:rsidRPr="003F1AA6">
        <w:rPr>
          <w:rFonts w:ascii="Cambria" w:hAnsi="Cambria"/>
          <w:sz w:val="24"/>
          <w:szCs w:val="24"/>
        </w:rPr>
        <w:br/>
      </w:r>
      <w:r w:rsidRPr="003F1AA6">
        <w:rPr>
          <w:rStyle w:val="negrita-subrayado"/>
          <w:rFonts w:ascii="Cambria" w:hAnsi="Cambria"/>
          <w:b/>
          <w:bCs/>
          <w:sz w:val="24"/>
          <w:szCs w:val="24"/>
          <w:u w:val="single"/>
        </w:rPr>
        <w:t>Periodo</w:t>
      </w:r>
      <w:r w:rsidRPr="003F1AA6">
        <w:rPr>
          <w:rFonts w:ascii="Cambria" w:hAnsi="Cambria"/>
          <w:sz w:val="24"/>
          <w:szCs w:val="24"/>
        </w:rPr>
        <w:t>: 1/frecuencia. Es la inversa de la frecuencia.</w:t>
      </w:r>
      <w:r w:rsidRPr="003F1AA6">
        <w:rPr>
          <w:rFonts w:ascii="Cambria" w:hAnsi="Cambria"/>
          <w:sz w:val="24"/>
          <w:szCs w:val="24"/>
        </w:rPr>
        <w:br/>
      </w:r>
      <w:r w:rsidRPr="003F1AA6">
        <w:rPr>
          <w:rFonts w:ascii="Cambria" w:hAnsi="Cambria"/>
          <w:sz w:val="24"/>
          <w:szCs w:val="24"/>
        </w:rPr>
        <w:br/>
      </w:r>
      <w:r w:rsidRPr="003F1AA6">
        <w:rPr>
          <w:rStyle w:val="negrita-subrayado"/>
          <w:rFonts w:ascii="Cambria" w:hAnsi="Cambria"/>
          <w:b/>
          <w:bCs/>
          <w:sz w:val="24"/>
          <w:szCs w:val="24"/>
          <w:u w:val="single"/>
        </w:rPr>
        <w:t>Velocidad</w:t>
      </w:r>
      <w:r w:rsidRPr="003F1AA6">
        <w:rPr>
          <w:rFonts w:ascii="Cambria" w:hAnsi="Cambria"/>
          <w:sz w:val="24"/>
          <w:szCs w:val="24"/>
        </w:rPr>
        <w:t xml:space="preserve">: la velocidad de la onda depende del medio por el que se propague (por donde viaje). si la onda viaja por el vació su velocidad es igual a la de la luz </w:t>
      </w:r>
      <w:r w:rsidRPr="003F1AA6">
        <w:rPr>
          <w:rFonts w:ascii="Cambria" w:hAnsi="Cambria"/>
          <w:sz w:val="24"/>
          <w:szCs w:val="24"/>
        </w:rPr>
        <w:lastRenderedPageBreak/>
        <w:t>300.000Km/segundo. Si se propaga por el aire cambia, pero es prácticamente igual a la del vació.</w:t>
      </w:r>
      <w:r w:rsidRPr="003F1AA6">
        <w:rPr>
          <w:rFonts w:ascii="Cambria" w:hAnsi="Cambria"/>
          <w:sz w:val="24"/>
          <w:szCs w:val="24"/>
        </w:rPr>
        <w:br/>
      </w:r>
      <w:r w:rsidRPr="003F1AA6">
        <w:rPr>
          <w:rFonts w:ascii="Cambria" w:hAnsi="Cambria"/>
          <w:sz w:val="24"/>
          <w:szCs w:val="24"/>
        </w:rPr>
        <w:br/>
        <w:t>Bueno ya tenemos nuestra onda viajando por el aire.</w:t>
      </w:r>
      <w:r w:rsidRPr="003F1AA6">
        <w:rPr>
          <w:rFonts w:ascii="Cambria" w:hAnsi="Cambria"/>
          <w:sz w:val="24"/>
          <w:szCs w:val="24"/>
        </w:rPr>
        <w:br/>
      </w:r>
      <w:r w:rsidRPr="003F1AA6">
        <w:rPr>
          <w:rFonts w:ascii="Cambria" w:hAnsi="Cambria"/>
          <w:sz w:val="24"/>
          <w:szCs w:val="24"/>
        </w:rPr>
        <w:br/>
        <w:t>Pero..... resulta que una onda electromagnética no se genera por una sola partícula, sino que son dos partículas diferentes, una eléctrica y otra magnética.</w:t>
      </w:r>
      <w:r w:rsidRPr="003F1AA6">
        <w:rPr>
          <w:rFonts w:ascii="Cambria" w:hAnsi="Cambria"/>
          <w:sz w:val="24"/>
          <w:szCs w:val="24"/>
        </w:rPr>
        <w:br/>
      </w:r>
      <w:r w:rsidRPr="003F1AA6">
        <w:rPr>
          <w:rFonts w:ascii="Cambria" w:hAnsi="Cambria"/>
          <w:sz w:val="24"/>
          <w:szCs w:val="24"/>
        </w:rPr>
        <w:br/>
        <w:t>Además su movimiento es perpendicular, lo que hace la onda sea una mezcla de dos ondas perpendiculares, una eléctrica y otra magnética.</w:t>
      </w:r>
      <w:r w:rsidRPr="003F1AA6">
        <w:rPr>
          <w:rFonts w:ascii="Cambria" w:hAnsi="Cambria"/>
          <w:sz w:val="24"/>
          <w:szCs w:val="24"/>
        </w:rPr>
        <w:br/>
      </w:r>
      <w:r w:rsidRPr="003F1AA6">
        <w:rPr>
          <w:rFonts w:ascii="Cambria" w:hAnsi="Cambria"/>
          <w:sz w:val="24"/>
          <w:szCs w:val="24"/>
        </w:rPr>
        <w:br/>
        <w:t>Aquí vemos en la figura las dos ondas generadas por las dos partículas a la vez. Una moviéndose sobre el eje Z y la otra sobre el eje Y:</w:t>
      </w:r>
      <w:r w:rsidRPr="003F1AA6">
        <w:rPr>
          <w:rFonts w:ascii="Cambria" w:hAnsi="Cambria"/>
          <w:sz w:val="24"/>
          <w:szCs w:val="24"/>
        </w:rPr>
        <w:br/>
      </w:r>
      <w:r w:rsidRPr="003F1AA6">
        <w:rPr>
          <w:rFonts w:ascii="Cambria" w:hAnsi="Cambria"/>
          <w:sz w:val="24"/>
          <w:szCs w:val="24"/>
        </w:rPr>
        <w:br/>
      </w:r>
      <w:r w:rsidRPr="003F1AA6">
        <w:rPr>
          <w:rFonts w:ascii="Cambria" w:hAnsi="Cambria"/>
          <w:noProof/>
          <w:sz w:val="24"/>
          <w:szCs w:val="24"/>
          <w:lang w:val="en-US"/>
        </w:rPr>
        <w:drawing>
          <wp:inline distT="0" distB="0" distL="0" distR="0" wp14:anchorId="2D45A44E" wp14:editId="63BD0BD1">
            <wp:extent cx="2660015" cy="1710055"/>
            <wp:effectExtent l="0" t="0" r="6985" b="4445"/>
            <wp:docPr id="26" name="Imagen 26" descr="onda electromagne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onda electromagneti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0015" cy="1710055"/>
                    </a:xfrm>
                    <a:prstGeom prst="rect">
                      <a:avLst/>
                    </a:prstGeom>
                    <a:noFill/>
                    <a:ln>
                      <a:noFill/>
                    </a:ln>
                  </pic:spPr>
                </pic:pic>
              </a:graphicData>
            </a:graphic>
          </wp:inline>
        </w:drawing>
      </w:r>
      <w:r w:rsidRPr="003F1AA6">
        <w:rPr>
          <w:rFonts w:ascii="Cambria" w:hAnsi="Cambria"/>
          <w:sz w:val="24"/>
          <w:szCs w:val="24"/>
        </w:rPr>
        <w:br/>
      </w:r>
      <w:r w:rsidRPr="003F1AA6">
        <w:rPr>
          <w:rFonts w:ascii="Cambria" w:hAnsi="Cambria"/>
          <w:sz w:val="24"/>
          <w:szCs w:val="24"/>
        </w:rPr>
        <w:br/>
        <w:t>Aquí puedes ver una animación de la generación de una onda electromagnética.</w:t>
      </w:r>
      <w:r w:rsidRPr="003F1AA6">
        <w:rPr>
          <w:rFonts w:ascii="Cambria" w:hAnsi="Cambria"/>
          <w:sz w:val="24"/>
          <w:szCs w:val="24"/>
        </w:rPr>
        <w:br/>
      </w:r>
      <w:r w:rsidRPr="003F1AA6">
        <w:rPr>
          <w:rFonts w:ascii="Cambria" w:hAnsi="Cambria"/>
          <w:sz w:val="24"/>
          <w:szCs w:val="24"/>
        </w:rPr>
        <w:br/>
        <w:t xml:space="preserve">Verás </w:t>
      </w:r>
      <w:proofErr w:type="spellStart"/>
      <w:r w:rsidRPr="003F1AA6">
        <w:rPr>
          <w:rFonts w:ascii="Cambria" w:hAnsi="Cambria"/>
          <w:sz w:val="24"/>
          <w:szCs w:val="24"/>
        </w:rPr>
        <w:t>como</w:t>
      </w:r>
      <w:proofErr w:type="spellEnd"/>
      <w:r w:rsidRPr="003F1AA6">
        <w:rPr>
          <w:rFonts w:ascii="Cambria" w:hAnsi="Cambria"/>
          <w:sz w:val="24"/>
          <w:szCs w:val="24"/>
        </w:rPr>
        <w:t xml:space="preserve"> se mueven las partículas en cada eje y como generan la onda: </w:t>
      </w:r>
      <w:hyperlink r:id="rId15" w:tgtFrame="_blank" w:tooltip="onda electromagnetica" w:history="1">
        <w:r w:rsidRPr="003F1AA6">
          <w:rPr>
            <w:rStyle w:val="Hipervnculo"/>
            <w:rFonts w:ascii="Cambria" w:hAnsi="Cambria"/>
            <w:color w:val="auto"/>
            <w:sz w:val="24"/>
            <w:szCs w:val="24"/>
          </w:rPr>
          <w:t>Onda Electromagnética</w:t>
        </w:r>
      </w:hyperlink>
      <w:r w:rsidRPr="003F1AA6">
        <w:rPr>
          <w:rFonts w:ascii="Cambria" w:hAnsi="Cambria"/>
          <w:sz w:val="24"/>
          <w:szCs w:val="24"/>
        </w:rPr>
        <w:br/>
      </w:r>
      <w:r w:rsidRPr="003F1AA6">
        <w:rPr>
          <w:rFonts w:ascii="Cambria" w:hAnsi="Cambria"/>
          <w:sz w:val="24"/>
          <w:szCs w:val="24"/>
        </w:rPr>
        <w:br/>
        <w:t>Pero..</w:t>
      </w:r>
      <w:r w:rsidRPr="003F1AA6">
        <w:rPr>
          <w:rStyle w:val="negrita"/>
          <w:rFonts w:ascii="Cambria" w:hAnsi="Cambria"/>
          <w:b/>
          <w:bCs/>
          <w:sz w:val="24"/>
          <w:szCs w:val="24"/>
        </w:rPr>
        <w:t>.¿Por qué son tan importantes las ondas electromagnéticas?</w:t>
      </w:r>
      <w:r w:rsidRPr="003F1AA6">
        <w:rPr>
          <w:rFonts w:ascii="Cambria" w:hAnsi="Cambria"/>
          <w:b/>
          <w:bCs/>
          <w:sz w:val="24"/>
          <w:szCs w:val="24"/>
        </w:rPr>
        <w:br/>
      </w:r>
      <w:r w:rsidRPr="003F1AA6">
        <w:rPr>
          <w:rFonts w:ascii="Cambria" w:hAnsi="Cambria"/>
          <w:b/>
          <w:bCs/>
          <w:sz w:val="24"/>
          <w:szCs w:val="24"/>
        </w:rPr>
        <w:br/>
      </w:r>
      <w:r w:rsidRPr="003F1AA6">
        <w:rPr>
          <w:rStyle w:val="negrita"/>
          <w:rFonts w:ascii="Cambria" w:hAnsi="Cambria"/>
          <w:b/>
          <w:bCs/>
          <w:sz w:val="24"/>
          <w:szCs w:val="24"/>
        </w:rPr>
        <w:t>Pues que son una forma de transportar energía por el aire</w:t>
      </w:r>
      <w:r w:rsidRPr="003F1AA6">
        <w:rPr>
          <w:rFonts w:ascii="Cambria" w:hAnsi="Cambria"/>
          <w:sz w:val="24"/>
          <w:szCs w:val="24"/>
        </w:rPr>
        <w:t>. No tiene barreras.</w:t>
      </w:r>
      <w:r w:rsidRPr="003F1AA6">
        <w:rPr>
          <w:rFonts w:ascii="Cambria" w:hAnsi="Cambria"/>
          <w:sz w:val="24"/>
          <w:szCs w:val="24"/>
        </w:rPr>
        <w:br/>
      </w:r>
      <w:r w:rsidRPr="003F1AA6">
        <w:rPr>
          <w:rFonts w:ascii="Cambria" w:hAnsi="Cambria"/>
          <w:sz w:val="24"/>
          <w:szCs w:val="24"/>
        </w:rPr>
        <w:lastRenderedPageBreak/>
        <w:br/>
        <w:t>Podemos emitir una señal desde un receptor (el punto donde se genera la onda) y recibirla en un receptor (el punto donde cogemos la onda).</w:t>
      </w:r>
      <w:r w:rsidRPr="003F1AA6">
        <w:rPr>
          <w:rFonts w:ascii="Cambria" w:hAnsi="Cambria"/>
          <w:sz w:val="24"/>
          <w:szCs w:val="24"/>
        </w:rPr>
        <w:br/>
      </w:r>
      <w:r w:rsidRPr="003F1AA6">
        <w:rPr>
          <w:rFonts w:ascii="Cambria" w:hAnsi="Cambria"/>
          <w:sz w:val="24"/>
          <w:szCs w:val="24"/>
        </w:rPr>
        <w:br/>
        <w:t>Esta onda puede contener información, que primero, esta información se deberá convertir en una señal en forma de onda electromagnética, y una vez recibida por el receptor, descodificarla y recibir la misma información que se envió.</w:t>
      </w:r>
      <w:r w:rsidRPr="003F1AA6">
        <w:rPr>
          <w:rFonts w:ascii="Cambria" w:hAnsi="Cambria"/>
          <w:b/>
          <w:bCs/>
          <w:sz w:val="24"/>
          <w:szCs w:val="24"/>
        </w:rPr>
        <w:br/>
      </w:r>
      <w:r w:rsidRPr="003F1AA6">
        <w:rPr>
          <w:rFonts w:ascii="Cambria" w:hAnsi="Cambria"/>
          <w:b/>
          <w:bCs/>
          <w:sz w:val="24"/>
          <w:szCs w:val="24"/>
        </w:rPr>
        <w:br/>
      </w:r>
      <w:r w:rsidRPr="003F1AA6">
        <w:rPr>
          <w:rStyle w:val="negrita"/>
          <w:rFonts w:ascii="Cambria" w:hAnsi="Cambria"/>
          <w:b/>
          <w:bCs/>
          <w:sz w:val="24"/>
          <w:szCs w:val="24"/>
        </w:rPr>
        <w:t>¡¡¡Ya podemos enviar información por el aire sin necesidad de cables o elementos físicos!!!</w:t>
      </w:r>
      <w:r w:rsidRPr="003F1AA6">
        <w:rPr>
          <w:rFonts w:ascii="Cambria" w:hAnsi="Cambria"/>
          <w:sz w:val="24"/>
          <w:szCs w:val="24"/>
        </w:rPr>
        <w:t>.</w:t>
      </w:r>
    </w:p>
    <w:p w:rsidR="003F1AA6" w:rsidRPr="0099688A" w:rsidRDefault="003F1AA6" w:rsidP="006D7689">
      <w:pPr>
        <w:pStyle w:val="Ttulo3"/>
        <w:shd w:val="clear" w:color="auto" w:fill="FFFFFF"/>
        <w:spacing w:line="360" w:lineRule="auto"/>
        <w:rPr>
          <w:rFonts w:ascii="Cambria" w:hAnsi="Cambria"/>
          <w:sz w:val="24"/>
          <w:szCs w:val="24"/>
          <w:u w:val="single"/>
          <w:lang w:val="es-CO"/>
        </w:rPr>
      </w:pPr>
      <w:bookmarkStart w:id="2" w:name="Tipos_de_Ondas_Electromagneticas"/>
      <w:r w:rsidRPr="0099688A">
        <w:rPr>
          <w:rFonts w:ascii="Cambria" w:hAnsi="Cambria"/>
          <w:sz w:val="24"/>
          <w:szCs w:val="24"/>
          <w:u w:val="single"/>
          <w:lang w:val="es-CO"/>
        </w:rPr>
        <w:t xml:space="preserve">Tipos de Ondas </w:t>
      </w:r>
      <w:bookmarkEnd w:id="2"/>
      <w:r w:rsidR="0099688A" w:rsidRPr="0099688A">
        <w:rPr>
          <w:rFonts w:ascii="Cambria" w:hAnsi="Cambria"/>
          <w:sz w:val="24"/>
          <w:szCs w:val="24"/>
          <w:u w:val="single"/>
          <w:lang w:val="es-CO"/>
        </w:rPr>
        <w:t>Electromagnéticas</w:t>
      </w:r>
    </w:p>
    <w:p w:rsidR="003F1AA6" w:rsidRPr="003F1AA6" w:rsidRDefault="003F1AA6" w:rsidP="006D7689">
      <w:pPr>
        <w:shd w:val="clear" w:color="auto" w:fill="FFFFFF"/>
        <w:spacing w:line="360" w:lineRule="auto"/>
        <w:rPr>
          <w:rFonts w:ascii="Cambria" w:hAnsi="Cambria"/>
          <w:sz w:val="24"/>
          <w:szCs w:val="24"/>
        </w:rPr>
      </w:pPr>
      <w:r w:rsidRPr="003F1AA6">
        <w:rPr>
          <w:rFonts w:ascii="Cambria" w:hAnsi="Cambria"/>
          <w:sz w:val="24"/>
          <w:szCs w:val="24"/>
        </w:rPr>
        <w:t>Las ondas electromagnéticas se usan para la radio, la televisión, internet, etc.</w:t>
      </w:r>
      <w:r w:rsidRPr="003F1AA6">
        <w:rPr>
          <w:rFonts w:ascii="Cambria" w:hAnsi="Cambria"/>
          <w:sz w:val="24"/>
          <w:szCs w:val="24"/>
        </w:rPr>
        <w:br/>
      </w:r>
      <w:r w:rsidRPr="003F1AA6">
        <w:rPr>
          <w:rFonts w:ascii="Cambria" w:hAnsi="Cambria"/>
          <w:sz w:val="24"/>
          <w:szCs w:val="24"/>
        </w:rPr>
        <w:br/>
        <w:t>Pero tenemos un problema. Por el aire viajan muchas ondas.</w:t>
      </w:r>
      <w:r w:rsidRPr="003F1AA6">
        <w:rPr>
          <w:rFonts w:ascii="Cambria" w:hAnsi="Cambria"/>
          <w:b/>
          <w:bCs/>
          <w:sz w:val="24"/>
          <w:szCs w:val="24"/>
        </w:rPr>
        <w:br/>
      </w:r>
      <w:r w:rsidRPr="003F1AA6">
        <w:rPr>
          <w:rFonts w:ascii="Cambria" w:hAnsi="Cambria"/>
          <w:b/>
          <w:bCs/>
          <w:sz w:val="24"/>
          <w:szCs w:val="24"/>
        </w:rPr>
        <w:br/>
      </w:r>
      <w:r w:rsidRPr="003F1AA6">
        <w:rPr>
          <w:rStyle w:val="negrita"/>
          <w:rFonts w:ascii="Cambria" w:hAnsi="Cambria"/>
          <w:b/>
          <w:bCs/>
          <w:sz w:val="24"/>
          <w:szCs w:val="24"/>
        </w:rPr>
        <w:t>¿Cómo las diferenciamos?</w:t>
      </w:r>
      <w:r w:rsidRPr="003F1AA6">
        <w:rPr>
          <w:rFonts w:ascii="Cambria" w:hAnsi="Cambria"/>
          <w:b/>
          <w:bCs/>
          <w:sz w:val="24"/>
          <w:szCs w:val="24"/>
        </w:rPr>
        <w:br/>
      </w:r>
      <w:r w:rsidRPr="003F1AA6">
        <w:rPr>
          <w:rFonts w:ascii="Cambria" w:hAnsi="Cambria"/>
          <w:b/>
          <w:bCs/>
          <w:sz w:val="24"/>
          <w:szCs w:val="24"/>
        </w:rPr>
        <w:br/>
      </w:r>
      <w:r w:rsidRPr="003F1AA6">
        <w:rPr>
          <w:rStyle w:val="negrita"/>
          <w:rFonts w:ascii="Cambria" w:hAnsi="Cambria"/>
          <w:b/>
          <w:bCs/>
          <w:sz w:val="24"/>
          <w:szCs w:val="24"/>
        </w:rPr>
        <w:t>Pues por su Frecuencia</w:t>
      </w:r>
      <w:r w:rsidRPr="003F1AA6">
        <w:rPr>
          <w:rFonts w:ascii="Cambria" w:hAnsi="Cambria"/>
          <w:sz w:val="24"/>
          <w:szCs w:val="24"/>
        </w:rPr>
        <w:t xml:space="preserve"> (recuerda </w:t>
      </w:r>
      <w:r w:rsidR="0099688A" w:rsidRPr="003F1AA6">
        <w:rPr>
          <w:rFonts w:ascii="Cambria" w:hAnsi="Cambria"/>
          <w:sz w:val="24"/>
          <w:szCs w:val="24"/>
        </w:rPr>
        <w:t>número</w:t>
      </w:r>
      <w:r w:rsidRPr="003F1AA6">
        <w:rPr>
          <w:rFonts w:ascii="Cambria" w:hAnsi="Cambria"/>
          <w:sz w:val="24"/>
          <w:szCs w:val="24"/>
        </w:rPr>
        <w:t xml:space="preserve"> de veces que se repite la onda), pero es que además a mayor frecuencia, menor longitud de la onda.</w:t>
      </w:r>
      <w:r w:rsidRPr="003F1AA6">
        <w:rPr>
          <w:rFonts w:ascii="Cambria" w:hAnsi="Cambria"/>
          <w:sz w:val="24"/>
          <w:szCs w:val="24"/>
        </w:rPr>
        <w:br/>
      </w:r>
      <w:r w:rsidRPr="003F1AA6">
        <w:rPr>
          <w:rFonts w:ascii="Cambria" w:hAnsi="Cambria"/>
          <w:sz w:val="24"/>
          <w:szCs w:val="24"/>
        </w:rPr>
        <w:br/>
        <w:t xml:space="preserve">Piensa en una cuerda cuando la movemos (frecuencia con la que la movemos), si la movemos muy lentamente creamos ondas muy anchas (mucha longitud de onda) pero si la movemos muy rápido las ondas son </w:t>
      </w:r>
      <w:proofErr w:type="spellStart"/>
      <w:r w:rsidRPr="003F1AA6">
        <w:rPr>
          <w:rFonts w:ascii="Cambria" w:hAnsi="Cambria"/>
          <w:sz w:val="24"/>
          <w:szCs w:val="24"/>
        </w:rPr>
        <w:t>mas</w:t>
      </w:r>
      <w:proofErr w:type="spellEnd"/>
      <w:r w:rsidRPr="003F1AA6">
        <w:rPr>
          <w:rFonts w:ascii="Cambria" w:hAnsi="Cambria"/>
          <w:sz w:val="24"/>
          <w:szCs w:val="24"/>
        </w:rPr>
        <w:t xml:space="preserve"> estrechitas (poca longitud de onda) : Frecuencia grande = Longitud de onda pequeña y Frecuencia pequeña = longitud de onda grande.</w:t>
      </w:r>
      <w:r w:rsidRPr="003F1AA6">
        <w:rPr>
          <w:rFonts w:ascii="Cambria" w:hAnsi="Cambria"/>
          <w:sz w:val="24"/>
          <w:szCs w:val="24"/>
        </w:rPr>
        <w:br/>
      </w:r>
      <w:r w:rsidRPr="003F1AA6">
        <w:rPr>
          <w:rFonts w:ascii="Cambria" w:hAnsi="Cambria"/>
          <w:sz w:val="24"/>
          <w:szCs w:val="24"/>
        </w:rPr>
        <w:br/>
        <w:t>Ya tenemos nuestras ondas diferenciadas por su longitud de onda o por su frecuencia.</w:t>
      </w:r>
      <w:r w:rsidRPr="003F1AA6">
        <w:rPr>
          <w:rFonts w:ascii="Cambria" w:hAnsi="Cambria"/>
          <w:sz w:val="24"/>
          <w:szCs w:val="24"/>
        </w:rPr>
        <w:br/>
      </w:r>
      <w:r w:rsidRPr="003F1AA6">
        <w:rPr>
          <w:rFonts w:ascii="Cambria" w:hAnsi="Cambria"/>
          <w:sz w:val="24"/>
          <w:szCs w:val="24"/>
        </w:rPr>
        <w:br/>
      </w:r>
      <w:r w:rsidRPr="003F1AA6">
        <w:rPr>
          <w:rFonts w:ascii="Cambria" w:hAnsi="Cambria"/>
          <w:sz w:val="24"/>
          <w:szCs w:val="24"/>
        </w:rPr>
        <w:lastRenderedPageBreak/>
        <w:t>Se ha creado una escala para clasificarlas, por orden creciente de longitudes de onda (o decreciente por su frecuencia) llamada </w:t>
      </w:r>
      <w:r w:rsidRPr="003F1AA6">
        <w:rPr>
          <w:rStyle w:val="Textoennegrita"/>
          <w:rFonts w:ascii="Cambria" w:hAnsi="Cambria"/>
          <w:sz w:val="24"/>
          <w:szCs w:val="24"/>
        </w:rPr>
        <w:t>Espectro Electromagnético</w:t>
      </w:r>
      <w:r w:rsidRPr="003F1AA6">
        <w:rPr>
          <w:rFonts w:ascii="Cambria" w:hAnsi="Cambria"/>
          <w:sz w:val="24"/>
          <w:szCs w:val="24"/>
        </w:rPr>
        <w:t>.</w:t>
      </w:r>
      <w:r w:rsidRPr="003F1AA6">
        <w:rPr>
          <w:rFonts w:ascii="Cambria" w:hAnsi="Cambria"/>
          <w:sz w:val="24"/>
          <w:szCs w:val="24"/>
        </w:rPr>
        <w:br/>
      </w:r>
      <w:r w:rsidRPr="003F1AA6">
        <w:rPr>
          <w:rFonts w:ascii="Cambria" w:hAnsi="Cambria"/>
          <w:sz w:val="24"/>
          <w:szCs w:val="24"/>
        </w:rPr>
        <w:br/>
        <w:t>Dependiendo de la onda pertenecerá a un espectro u a otro.</w:t>
      </w:r>
      <w:r w:rsidRPr="003F1AA6">
        <w:rPr>
          <w:rFonts w:ascii="Cambria" w:hAnsi="Cambria"/>
          <w:sz w:val="24"/>
          <w:szCs w:val="24"/>
        </w:rPr>
        <w:br/>
      </w:r>
      <w:r w:rsidRPr="003F1AA6">
        <w:rPr>
          <w:rFonts w:ascii="Cambria" w:hAnsi="Cambria"/>
          <w:sz w:val="24"/>
          <w:szCs w:val="24"/>
        </w:rPr>
        <w:br/>
      </w:r>
      <w:r w:rsidRPr="003F1AA6">
        <w:rPr>
          <w:rFonts w:ascii="Cambria" w:hAnsi="Cambria"/>
          <w:noProof/>
          <w:sz w:val="24"/>
          <w:szCs w:val="24"/>
          <w:lang w:val="en-US"/>
        </w:rPr>
        <w:drawing>
          <wp:inline distT="0" distB="0" distL="0" distR="0" wp14:anchorId="667B35B4" wp14:editId="1FC81FFF">
            <wp:extent cx="4781849" cy="2731250"/>
            <wp:effectExtent l="0" t="0" r="0" b="0"/>
            <wp:docPr id="25" name="Imagen 25" descr="medicion de ondas electromagne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edicion de ondas electromagne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5161" cy="2744565"/>
                    </a:xfrm>
                    <a:prstGeom prst="rect">
                      <a:avLst/>
                    </a:prstGeom>
                    <a:noFill/>
                    <a:ln>
                      <a:noFill/>
                    </a:ln>
                  </pic:spPr>
                </pic:pic>
              </a:graphicData>
            </a:graphic>
          </wp:inline>
        </w:drawing>
      </w:r>
    </w:p>
    <w:p w:rsidR="003F1AA6" w:rsidRPr="0099688A" w:rsidRDefault="003F1AA6" w:rsidP="006D7689">
      <w:pPr>
        <w:pStyle w:val="Ttulo3"/>
        <w:shd w:val="clear" w:color="auto" w:fill="FFFFFF"/>
        <w:spacing w:line="360" w:lineRule="auto"/>
        <w:rPr>
          <w:rFonts w:ascii="Cambria" w:hAnsi="Cambria"/>
          <w:sz w:val="24"/>
          <w:szCs w:val="24"/>
          <w:u w:val="single"/>
          <w:lang w:val="es-CO"/>
        </w:rPr>
      </w:pPr>
      <w:bookmarkStart w:id="3" w:name="Medición_de_Ondas_Electromagnéticas"/>
      <w:r w:rsidRPr="0099688A">
        <w:rPr>
          <w:rStyle w:val="auto-style2"/>
          <w:rFonts w:ascii="Cambria" w:hAnsi="Cambria"/>
          <w:sz w:val="24"/>
          <w:szCs w:val="24"/>
          <w:u w:val="single"/>
          <w:lang w:val="es-CO"/>
        </w:rPr>
        <w:t>Medición de Ondas Electromagnéticas</w:t>
      </w:r>
      <w:bookmarkEnd w:id="3"/>
    </w:p>
    <w:p w:rsidR="003F1AA6" w:rsidRPr="003F1AA6" w:rsidRDefault="003F1AA6" w:rsidP="006D7689">
      <w:pPr>
        <w:shd w:val="clear" w:color="auto" w:fill="FFFFFF"/>
        <w:spacing w:line="360" w:lineRule="auto"/>
        <w:rPr>
          <w:rFonts w:ascii="Cambria" w:hAnsi="Cambria"/>
          <w:sz w:val="24"/>
          <w:szCs w:val="24"/>
        </w:rPr>
      </w:pPr>
      <w:r w:rsidRPr="003F1AA6">
        <w:rPr>
          <w:rFonts w:ascii="Cambria" w:hAnsi="Cambria"/>
          <w:sz w:val="24"/>
          <w:szCs w:val="24"/>
        </w:rPr>
        <w:t>El espectro electromagnético está organizado por la frecuencia.</w:t>
      </w:r>
      <w:r w:rsidRPr="003F1AA6">
        <w:rPr>
          <w:rFonts w:ascii="Cambria" w:hAnsi="Cambria"/>
          <w:sz w:val="24"/>
          <w:szCs w:val="24"/>
        </w:rPr>
        <w:br/>
      </w:r>
      <w:r w:rsidRPr="003F1AA6">
        <w:rPr>
          <w:rFonts w:ascii="Cambria" w:hAnsi="Cambria"/>
          <w:sz w:val="24"/>
          <w:szCs w:val="24"/>
        </w:rPr>
        <w:br/>
        <w:t>La radiación de frecuencia generalmente más baja está a la izquierda, y una mayor frecuencia de la radiación está a la derecha.</w:t>
      </w:r>
      <w:r w:rsidRPr="003F1AA6">
        <w:rPr>
          <w:rFonts w:ascii="Cambria" w:hAnsi="Cambria"/>
          <w:sz w:val="24"/>
          <w:szCs w:val="24"/>
        </w:rPr>
        <w:br/>
      </w:r>
      <w:r w:rsidRPr="003F1AA6">
        <w:rPr>
          <w:rFonts w:ascii="Cambria" w:hAnsi="Cambria"/>
          <w:sz w:val="24"/>
          <w:szCs w:val="24"/>
        </w:rPr>
        <w:br/>
        <w:t>Las propiedades de las ondas a diferentes frecuencias se comportan de manera diferente a lo largo del espectro.</w:t>
      </w:r>
      <w:r w:rsidRPr="003F1AA6">
        <w:rPr>
          <w:rFonts w:ascii="Cambria" w:hAnsi="Cambria"/>
          <w:sz w:val="24"/>
          <w:szCs w:val="24"/>
        </w:rPr>
        <w:br/>
      </w:r>
      <w:r w:rsidRPr="003F1AA6">
        <w:rPr>
          <w:rFonts w:ascii="Cambria" w:hAnsi="Cambria"/>
          <w:sz w:val="24"/>
          <w:szCs w:val="24"/>
        </w:rPr>
        <w:br/>
        <w:t>Un material que es transparente a la luz visible puede ser opaco a la luz infrarroja, pero una vez más transparente a la radiación de radiofrecuencia (por ejemplo el vidrio).</w:t>
      </w:r>
      <w:r w:rsidRPr="003F1AA6">
        <w:rPr>
          <w:rFonts w:ascii="Cambria" w:hAnsi="Cambria"/>
          <w:sz w:val="24"/>
          <w:szCs w:val="24"/>
        </w:rPr>
        <w:br/>
      </w:r>
      <w:r w:rsidRPr="003F1AA6">
        <w:rPr>
          <w:rFonts w:ascii="Cambria" w:hAnsi="Cambria"/>
          <w:sz w:val="24"/>
          <w:szCs w:val="24"/>
        </w:rPr>
        <w:br/>
      </w:r>
      <w:r w:rsidRPr="003F1AA6">
        <w:rPr>
          <w:rFonts w:ascii="Cambria" w:hAnsi="Cambria"/>
          <w:sz w:val="24"/>
          <w:szCs w:val="24"/>
        </w:rPr>
        <w:lastRenderedPageBreak/>
        <w:t>Fíjate que lo </w:t>
      </w:r>
      <w:r w:rsidRPr="003F1AA6">
        <w:rPr>
          <w:rStyle w:val="Textoennegrita"/>
          <w:rFonts w:ascii="Cambria" w:hAnsi="Cambria"/>
          <w:sz w:val="24"/>
          <w:szCs w:val="24"/>
        </w:rPr>
        <w:t xml:space="preserve">medimos en Hertzios, </w:t>
      </w:r>
      <w:proofErr w:type="spellStart"/>
      <w:r w:rsidRPr="003F1AA6">
        <w:rPr>
          <w:rStyle w:val="Textoennegrita"/>
          <w:rFonts w:ascii="Cambria" w:hAnsi="Cambria"/>
          <w:sz w:val="24"/>
          <w:szCs w:val="24"/>
        </w:rPr>
        <w:t>MegaHertzios</w:t>
      </w:r>
      <w:proofErr w:type="spellEnd"/>
      <w:r w:rsidRPr="003F1AA6">
        <w:rPr>
          <w:rFonts w:ascii="Cambria" w:hAnsi="Cambria"/>
          <w:sz w:val="24"/>
          <w:szCs w:val="24"/>
        </w:rPr>
        <w:t xml:space="preserve">, </w:t>
      </w:r>
      <w:proofErr w:type="spellStart"/>
      <w:r w:rsidRPr="003F1AA6">
        <w:rPr>
          <w:rFonts w:ascii="Cambria" w:hAnsi="Cambria"/>
          <w:sz w:val="24"/>
          <w:szCs w:val="24"/>
        </w:rPr>
        <w:t>etc</w:t>
      </w:r>
      <w:proofErr w:type="spellEnd"/>
      <w:r w:rsidRPr="003F1AA6">
        <w:rPr>
          <w:rFonts w:ascii="Cambria" w:hAnsi="Cambria"/>
          <w:sz w:val="24"/>
          <w:szCs w:val="24"/>
        </w:rPr>
        <w:t>, es decir por su frecuencia (podría ser por su longitud de onda).</w:t>
      </w:r>
      <w:r w:rsidRPr="003F1AA6">
        <w:rPr>
          <w:rFonts w:ascii="Cambria" w:hAnsi="Cambria"/>
          <w:sz w:val="24"/>
          <w:szCs w:val="24"/>
        </w:rPr>
        <w:br/>
      </w:r>
      <w:r w:rsidRPr="003F1AA6">
        <w:rPr>
          <w:rFonts w:ascii="Cambria" w:hAnsi="Cambria"/>
          <w:sz w:val="24"/>
          <w:szCs w:val="24"/>
        </w:rPr>
        <w:br/>
        <w:t>Además cada aparato emite unas ondas de diferente frecuencia y si queremos emitir ondas de telefonía móvil pues tendremos que emitirlas en una banda de frecuencia determinada para no confundirlas con otras.</w:t>
      </w:r>
      <w:r w:rsidRPr="003F1AA6">
        <w:rPr>
          <w:rFonts w:ascii="Cambria" w:hAnsi="Cambria"/>
          <w:sz w:val="24"/>
          <w:szCs w:val="24"/>
        </w:rPr>
        <w:br/>
      </w:r>
      <w:r w:rsidRPr="003F1AA6">
        <w:rPr>
          <w:rFonts w:ascii="Cambria" w:hAnsi="Cambria"/>
          <w:sz w:val="24"/>
          <w:szCs w:val="24"/>
        </w:rPr>
        <w:br/>
        <w:t xml:space="preserve">Las ondas emitidas con una frecuencia por encima de la infrarroja son las ondas visibles, como por ejemplo la de la luz del sol. Las de frecuencia </w:t>
      </w:r>
      <w:proofErr w:type="spellStart"/>
      <w:r w:rsidRPr="003F1AA6">
        <w:rPr>
          <w:rFonts w:ascii="Cambria" w:hAnsi="Cambria"/>
          <w:sz w:val="24"/>
          <w:szCs w:val="24"/>
        </w:rPr>
        <w:t>mas</w:t>
      </w:r>
      <w:proofErr w:type="spellEnd"/>
      <w:r w:rsidRPr="003F1AA6">
        <w:rPr>
          <w:rFonts w:ascii="Cambria" w:hAnsi="Cambria"/>
          <w:sz w:val="24"/>
          <w:szCs w:val="24"/>
        </w:rPr>
        <w:t xml:space="preserve"> baja no se ven, por ejemplo las de la radio, pero ojo existen.</w:t>
      </w:r>
      <w:r w:rsidRPr="003F1AA6">
        <w:rPr>
          <w:rFonts w:ascii="Cambria" w:hAnsi="Cambria"/>
          <w:sz w:val="24"/>
          <w:szCs w:val="24"/>
        </w:rPr>
        <w:br/>
      </w:r>
      <w:r w:rsidRPr="003F1AA6">
        <w:rPr>
          <w:rFonts w:ascii="Cambria" w:hAnsi="Cambria"/>
          <w:sz w:val="24"/>
          <w:szCs w:val="24"/>
        </w:rPr>
        <w:br/>
      </w:r>
      <w:r w:rsidR="006D7689" w:rsidRPr="003F1AA6">
        <w:rPr>
          <w:rFonts w:ascii="Cambria" w:hAnsi="Cambria"/>
          <w:sz w:val="24"/>
          <w:szCs w:val="24"/>
        </w:rPr>
        <w:t>Debido</w:t>
      </w:r>
      <w:r w:rsidRPr="003F1AA6">
        <w:rPr>
          <w:rFonts w:ascii="Cambria" w:hAnsi="Cambria"/>
          <w:sz w:val="24"/>
          <w:szCs w:val="24"/>
        </w:rPr>
        <w:t xml:space="preserve"> a la importancia de las diferentes ondas con frecuencias, existen en el mercado los llamados "Medidores de Ondas Electromagnéticas", que son sensores que miden las frecuencias y la cantidad de campo magnético que hay en un sitio o que se genera por algún aparato.</w:t>
      </w:r>
      <w:r w:rsidRPr="003F1AA6">
        <w:rPr>
          <w:rFonts w:ascii="Cambria" w:hAnsi="Cambria"/>
          <w:sz w:val="24"/>
          <w:szCs w:val="24"/>
        </w:rPr>
        <w:br/>
      </w:r>
      <w:r w:rsidRPr="003F1AA6">
        <w:rPr>
          <w:rFonts w:ascii="Cambria" w:hAnsi="Cambria"/>
          <w:sz w:val="24"/>
          <w:szCs w:val="24"/>
        </w:rPr>
        <w:br/>
        <w:t>Normalmente se utilizan para medir los posibles riesgos para la salud relacionados con la exposición a campos electromagnéticos, y el cumplimiento de los límites de exposición que marca la normativa. Suelen medir el campo eléctrico y el campo magnético por separado.</w:t>
      </w:r>
    </w:p>
    <w:p w:rsidR="003F1AA6" w:rsidRPr="0099688A" w:rsidRDefault="003F1AA6" w:rsidP="006D7689">
      <w:pPr>
        <w:pStyle w:val="Ttulo3"/>
        <w:shd w:val="clear" w:color="auto" w:fill="FFFFFF"/>
        <w:spacing w:line="360" w:lineRule="auto"/>
        <w:rPr>
          <w:rFonts w:ascii="Cambria" w:hAnsi="Cambria"/>
          <w:sz w:val="24"/>
          <w:szCs w:val="24"/>
          <w:u w:val="single"/>
          <w:lang w:val="es-CO"/>
        </w:rPr>
      </w:pPr>
      <w:bookmarkStart w:id="4" w:name="Medidor_de_Ondas_Electromagneticas"/>
      <w:r w:rsidRPr="0099688A">
        <w:rPr>
          <w:rFonts w:ascii="Cambria" w:hAnsi="Cambria"/>
          <w:sz w:val="24"/>
          <w:szCs w:val="24"/>
          <w:u w:val="single"/>
          <w:lang w:val="es-CO"/>
        </w:rPr>
        <w:t xml:space="preserve">Medidor de Ondas </w:t>
      </w:r>
      <w:bookmarkEnd w:id="4"/>
      <w:r w:rsidR="0099688A" w:rsidRPr="0099688A">
        <w:rPr>
          <w:rFonts w:ascii="Cambria" w:hAnsi="Cambria"/>
          <w:sz w:val="24"/>
          <w:szCs w:val="24"/>
          <w:u w:val="single"/>
          <w:lang w:val="es-CO"/>
        </w:rPr>
        <w:t>Electromagnéticas</w:t>
      </w:r>
    </w:p>
    <w:p w:rsidR="003F1AA6" w:rsidRPr="003F1AA6" w:rsidRDefault="003F1AA6" w:rsidP="006D7689">
      <w:pPr>
        <w:shd w:val="clear" w:color="auto" w:fill="FFFFFF"/>
        <w:spacing w:after="240" w:line="360" w:lineRule="auto"/>
        <w:rPr>
          <w:rFonts w:ascii="Cambria" w:hAnsi="Cambria"/>
          <w:sz w:val="24"/>
          <w:szCs w:val="24"/>
        </w:rPr>
      </w:pPr>
      <w:r w:rsidRPr="003F1AA6">
        <w:rPr>
          <w:rFonts w:ascii="Cambria" w:hAnsi="Cambria"/>
          <w:sz w:val="24"/>
          <w:szCs w:val="24"/>
        </w:rPr>
        <w:t>Equipado con un sensor de radiación electromagnética incorporado, que puede mostrar el valor de la radiación en la pantalla digital LCD en colores después de ser procesada por el control del micro-chip.</w:t>
      </w:r>
      <w:r w:rsidRPr="003F1AA6">
        <w:rPr>
          <w:rFonts w:ascii="Cambria" w:hAnsi="Cambria"/>
          <w:sz w:val="24"/>
          <w:szCs w:val="24"/>
        </w:rPr>
        <w:br/>
      </w:r>
      <w:r w:rsidRPr="003F1AA6">
        <w:rPr>
          <w:rFonts w:ascii="Cambria" w:hAnsi="Cambria"/>
          <w:sz w:val="24"/>
          <w:szCs w:val="24"/>
        </w:rPr>
        <w:br/>
        <w:t>La pantalla en colores mostrará el valor y la tendencia del campo eléctrico, del campo magnético y de la densidad de potencia.</w:t>
      </w:r>
      <w:r w:rsidRPr="003F1AA6">
        <w:rPr>
          <w:rFonts w:ascii="Cambria" w:hAnsi="Cambria"/>
          <w:sz w:val="24"/>
          <w:szCs w:val="24"/>
        </w:rPr>
        <w:br/>
      </w:r>
      <w:r w:rsidRPr="003F1AA6">
        <w:rPr>
          <w:rFonts w:ascii="Cambria" w:hAnsi="Cambria"/>
          <w:sz w:val="24"/>
          <w:szCs w:val="24"/>
        </w:rPr>
        <w:br/>
      </w:r>
      <w:r w:rsidRPr="003F1AA6">
        <w:rPr>
          <w:rFonts w:ascii="Cambria" w:hAnsi="Cambria"/>
          <w:sz w:val="24"/>
          <w:szCs w:val="24"/>
        </w:rPr>
        <w:lastRenderedPageBreak/>
        <w:t>Puede probar y medir la densidad de potencia de RF, la fuerza del campo eléctrico y la fuerza del campo magnético al mismo tiempo para alcanzar el resultado óptimo de la prueba.</w:t>
      </w:r>
      <w:r w:rsidRPr="003F1AA6">
        <w:rPr>
          <w:rFonts w:ascii="Cambria" w:hAnsi="Cambria"/>
          <w:sz w:val="24"/>
          <w:szCs w:val="24"/>
        </w:rPr>
        <w:br/>
      </w:r>
    </w:p>
    <w:p w:rsidR="003F1AA6" w:rsidRPr="003F1AA6" w:rsidRDefault="003F1AA6" w:rsidP="006D7689">
      <w:pPr>
        <w:pStyle w:val="Ttulo3"/>
        <w:shd w:val="clear" w:color="auto" w:fill="FFFFFF"/>
        <w:spacing w:line="360" w:lineRule="auto"/>
        <w:rPr>
          <w:rFonts w:ascii="Cambria" w:hAnsi="Cambria"/>
          <w:sz w:val="24"/>
          <w:szCs w:val="24"/>
          <w:u w:val="single"/>
          <w:lang w:val="es-CO"/>
        </w:rPr>
      </w:pPr>
      <w:bookmarkStart w:id="5" w:name="Protector_de_Ondas_Electromagnéticas"/>
      <w:r w:rsidRPr="003F1AA6">
        <w:rPr>
          <w:rFonts w:ascii="Cambria" w:hAnsi="Cambria"/>
          <w:sz w:val="24"/>
          <w:szCs w:val="24"/>
          <w:u w:val="single"/>
          <w:lang w:val="es-CO"/>
        </w:rPr>
        <w:t>Protector de Ondas Electromagnéticas</w:t>
      </w:r>
      <w:bookmarkEnd w:id="5"/>
    </w:p>
    <w:p w:rsidR="003F1AA6" w:rsidRPr="003F1AA6" w:rsidRDefault="003F1AA6" w:rsidP="006D7689">
      <w:pPr>
        <w:shd w:val="clear" w:color="auto" w:fill="FFFFFF"/>
        <w:spacing w:line="360" w:lineRule="auto"/>
        <w:rPr>
          <w:rFonts w:ascii="Cambria" w:hAnsi="Cambria"/>
          <w:sz w:val="24"/>
          <w:szCs w:val="24"/>
        </w:rPr>
      </w:pPr>
      <w:r w:rsidRPr="003F1AA6">
        <w:rPr>
          <w:rFonts w:ascii="Cambria" w:hAnsi="Cambria"/>
          <w:sz w:val="24"/>
          <w:szCs w:val="24"/>
        </w:rPr>
        <w:t xml:space="preserve">Una antena pasiva extra fina que reduce las ondas electromagnéticas emitidas por tu Smartphone hasta en un 96% según la SAR (Tasa de Absorción Científica) que es la norma mundial que mide el nivel de ondas emitidas por un </w:t>
      </w:r>
      <w:proofErr w:type="spellStart"/>
      <w:r w:rsidRPr="003F1AA6">
        <w:rPr>
          <w:rFonts w:ascii="Cambria" w:hAnsi="Cambria"/>
          <w:sz w:val="24"/>
          <w:szCs w:val="24"/>
        </w:rPr>
        <w:t>smartphone</w:t>
      </w:r>
      <w:proofErr w:type="spellEnd"/>
      <w:r w:rsidRPr="003F1AA6">
        <w:rPr>
          <w:rFonts w:ascii="Cambria" w:hAnsi="Cambria"/>
          <w:sz w:val="24"/>
          <w:szCs w:val="24"/>
        </w:rPr>
        <w:t xml:space="preserve"> y absorbida por tu cabeza y tu cuerpo.</w:t>
      </w:r>
    </w:p>
    <w:p w:rsidR="007B68F9" w:rsidRDefault="007B68F9" w:rsidP="006D7689">
      <w:pPr>
        <w:spacing w:line="360" w:lineRule="auto"/>
        <w:rPr>
          <w:rFonts w:ascii="Cambria" w:hAnsi="Cambria"/>
          <w:sz w:val="24"/>
          <w:szCs w:val="24"/>
        </w:rPr>
      </w:pPr>
    </w:p>
    <w:p w:rsidR="007531DB" w:rsidRPr="008A3A51" w:rsidRDefault="007531DB" w:rsidP="007531DB">
      <w:pPr>
        <w:spacing w:line="360" w:lineRule="auto"/>
        <w:jc w:val="center"/>
        <w:rPr>
          <w:rFonts w:ascii="Cambria" w:hAnsi="Cambria"/>
          <w:b/>
          <w:sz w:val="24"/>
          <w:szCs w:val="24"/>
        </w:rPr>
      </w:pPr>
      <w:r w:rsidRPr="008A3A51">
        <w:rPr>
          <w:rFonts w:ascii="Cambria" w:hAnsi="Cambria"/>
          <w:b/>
          <w:sz w:val="24"/>
          <w:szCs w:val="24"/>
        </w:rPr>
        <w:t>ACTIVIDAD.</w:t>
      </w:r>
    </w:p>
    <w:p w:rsidR="00C021E9" w:rsidRDefault="007531DB" w:rsidP="00C021E9">
      <w:pPr>
        <w:pStyle w:val="Prrafodelista"/>
        <w:numPr>
          <w:ilvl w:val="0"/>
          <w:numId w:val="9"/>
        </w:numPr>
        <w:spacing w:line="360" w:lineRule="auto"/>
        <w:rPr>
          <w:rFonts w:ascii="Cambria" w:hAnsi="Cambria"/>
          <w:sz w:val="24"/>
          <w:szCs w:val="24"/>
        </w:rPr>
      </w:pPr>
      <w:r>
        <w:rPr>
          <w:rFonts w:ascii="Cambria" w:hAnsi="Cambria"/>
          <w:sz w:val="24"/>
          <w:szCs w:val="24"/>
        </w:rPr>
        <w:t>Realice un mapa conceptual del documento usando alguna herramienta informática</w:t>
      </w:r>
      <w:r w:rsidR="00C021E9">
        <w:rPr>
          <w:rFonts w:ascii="Cambria" w:hAnsi="Cambria"/>
          <w:sz w:val="24"/>
          <w:szCs w:val="24"/>
        </w:rPr>
        <w:t xml:space="preserve"> como </w:t>
      </w:r>
      <w:hyperlink r:id="rId17" w:history="1">
        <w:r w:rsidR="00C021E9" w:rsidRPr="00F06E15">
          <w:rPr>
            <w:rStyle w:val="Hipervnculo"/>
            <w:rFonts w:ascii="Cambria" w:hAnsi="Cambria"/>
            <w:sz w:val="24"/>
            <w:szCs w:val="24"/>
          </w:rPr>
          <w:t>https://www.lucidchart.com/</w:t>
        </w:r>
      </w:hyperlink>
      <w:r w:rsidR="00C021E9">
        <w:rPr>
          <w:rFonts w:ascii="Cambria" w:hAnsi="Cambria"/>
          <w:sz w:val="24"/>
          <w:szCs w:val="24"/>
        </w:rPr>
        <w:t xml:space="preserve">,   </w:t>
      </w:r>
      <w:hyperlink r:id="rId18" w:history="1">
        <w:r w:rsidR="00C021E9" w:rsidRPr="00F06E15">
          <w:rPr>
            <w:rStyle w:val="Hipervnculo"/>
            <w:rFonts w:ascii="Cambria" w:hAnsi="Cambria"/>
            <w:sz w:val="24"/>
            <w:szCs w:val="24"/>
          </w:rPr>
          <w:t>http://www.canvan.com</w:t>
        </w:r>
      </w:hyperlink>
      <w:r w:rsidR="00C021E9">
        <w:rPr>
          <w:rFonts w:ascii="Cambria" w:hAnsi="Cambria"/>
          <w:sz w:val="24"/>
          <w:szCs w:val="24"/>
        </w:rPr>
        <w:t>, http;//www.creately.com</w:t>
      </w:r>
      <w:r w:rsidR="009E66E5">
        <w:rPr>
          <w:rFonts w:ascii="Cambria" w:hAnsi="Cambria"/>
          <w:sz w:val="24"/>
          <w:szCs w:val="24"/>
        </w:rPr>
        <w:t xml:space="preserve">. </w:t>
      </w:r>
    </w:p>
    <w:p w:rsidR="009E66E5" w:rsidRPr="009E66E5" w:rsidRDefault="009E66E5" w:rsidP="009E66E5">
      <w:pPr>
        <w:spacing w:line="360" w:lineRule="auto"/>
        <w:rPr>
          <w:rFonts w:ascii="Cambria" w:hAnsi="Cambria"/>
          <w:sz w:val="24"/>
          <w:szCs w:val="24"/>
        </w:rPr>
      </w:pPr>
      <w:r>
        <w:rPr>
          <w:rFonts w:ascii="Cambria" w:hAnsi="Cambria"/>
          <w:sz w:val="24"/>
          <w:szCs w:val="24"/>
        </w:rPr>
        <w:t>Nota: la act</w:t>
      </w:r>
      <w:r w:rsidR="00E406CE">
        <w:rPr>
          <w:rFonts w:ascii="Cambria" w:hAnsi="Cambria"/>
          <w:sz w:val="24"/>
          <w:szCs w:val="24"/>
        </w:rPr>
        <w:t>ivi</w:t>
      </w:r>
      <w:r w:rsidR="00C6677F">
        <w:rPr>
          <w:rFonts w:ascii="Cambria" w:hAnsi="Cambria"/>
          <w:sz w:val="24"/>
          <w:szCs w:val="24"/>
        </w:rPr>
        <w:t>dad es de manera individ</w:t>
      </w:r>
      <w:r w:rsidR="00E406CE">
        <w:rPr>
          <w:rFonts w:ascii="Cambria" w:hAnsi="Cambria"/>
          <w:sz w:val="24"/>
          <w:szCs w:val="24"/>
        </w:rPr>
        <w:t xml:space="preserve">ual y debe cargarse a </w:t>
      </w:r>
      <w:r w:rsidR="0099688A">
        <w:rPr>
          <w:rFonts w:ascii="Cambria" w:hAnsi="Cambria"/>
          <w:sz w:val="24"/>
          <w:szCs w:val="24"/>
        </w:rPr>
        <w:t>través de la plataforma EDUPAGE y debe pegarlo en su cuaderno.</w:t>
      </w:r>
      <w:bookmarkStart w:id="6" w:name="_GoBack"/>
      <w:bookmarkEnd w:id="6"/>
    </w:p>
    <w:sectPr w:rsidR="009E66E5" w:rsidRPr="009E66E5" w:rsidSect="00897017">
      <w:headerReference w:type="default" r:id="rId19"/>
      <w:headerReference w:type="first" r:id="rId2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625" w:rsidRDefault="00846625" w:rsidP="00897017">
      <w:pPr>
        <w:spacing w:after="0" w:line="240" w:lineRule="auto"/>
      </w:pPr>
      <w:r>
        <w:separator/>
      </w:r>
    </w:p>
  </w:endnote>
  <w:endnote w:type="continuationSeparator" w:id="0">
    <w:p w:rsidR="00846625" w:rsidRDefault="00846625" w:rsidP="00897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625" w:rsidRDefault="00846625" w:rsidP="00897017">
      <w:pPr>
        <w:spacing w:after="0" w:line="240" w:lineRule="auto"/>
      </w:pPr>
      <w:r>
        <w:separator/>
      </w:r>
    </w:p>
  </w:footnote>
  <w:footnote w:type="continuationSeparator" w:id="0">
    <w:p w:rsidR="00846625" w:rsidRDefault="00846625" w:rsidP="00897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6E5" w:rsidRDefault="009E66E5" w:rsidP="00065BE8">
    <w:pPr>
      <w:pStyle w:val="Encabezado"/>
      <w:tabs>
        <w:tab w:val="clear" w:pos="4419"/>
        <w:tab w:val="clear" w:pos="8838"/>
        <w:tab w:val="left" w:pos="5611"/>
      </w:tabs>
      <w:jc w:val="right"/>
    </w:pPr>
    <w:r>
      <w:tab/>
      <w:t>Grado 11.</w:t>
    </w:r>
  </w:p>
  <w:p w:rsidR="009E66E5" w:rsidRDefault="009E66E5" w:rsidP="00065BE8">
    <w:pPr>
      <w:pStyle w:val="Encabezado"/>
      <w:tabs>
        <w:tab w:val="clear" w:pos="4419"/>
        <w:tab w:val="clear" w:pos="8838"/>
        <w:tab w:val="left" w:pos="5611"/>
      </w:tabs>
      <w:jc w:val="right"/>
    </w:pPr>
    <w:r>
      <w:t xml:space="preserve"> Tercer periodo.</w:t>
    </w:r>
  </w:p>
  <w:p w:rsidR="009E66E5" w:rsidRDefault="009E66E5" w:rsidP="00065BE8">
    <w:pPr>
      <w:pStyle w:val="Encabezado"/>
      <w:tabs>
        <w:tab w:val="clear" w:pos="4419"/>
        <w:tab w:val="clear" w:pos="8838"/>
        <w:tab w:val="left" w:pos="5611"/>
      </w:tabs>
      <w:jc w:val="right"/>
    </w:pPr>
  </w:p>
  <w:p w:rsidR="009E66E5" w:rsidRPr="00897017" w:rsidRDefault="009E66E5" w:rsidP="00065BE8">
    <w:pPr>
      <w:pStyle w:val="Encabezado"/>
      <w:tabs>
        <w:tab w:val="clear" w:pos="4419"/>
        <w:tab w:val="clear" w:pos="8838"/>
        <w:tab w:val="left" w:pos="5611"/>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6E5" w:rsidRPr="005A085E" w:rsidRDefault="009E66E5" w:rsidP="00897017">
    <w:pPr>
      <w:contextualSpacing/>
      <w:jc w:val="center"/>
      <w:rPr>
        <w:rFonts w:ascii="Arial" w:hAnsi="Arial" w:cs="Arial"/>
      </w:rPr>
    </w:pPr>
    <w:r>
      <w:tab/>
    </w:r>
    <w:r>
      <w:rPr>
        <w:rFonts w:ascii="Arial" w:hAnsi="Arial" w:cs="Arial"/>
        <w:noProof/>
        <w:sz w:val="20"/>
        <w:szCs w:val="20"/>
        <w:lang w:val="en-US"/>
      </w:rPr>
      <w:drawing>
        <wp:anchor distT="0" distB="0" distL="114300" distR="114300" simplePos="0" relativeHeight="251660288" behindDoc="0" locked="0" layoutInCell="1" allowOverlap="1" wp14:anchorId="249E03F8" wp14:editId="5D0AFB03">
          <wp:simplePos x="0" y="0"/>
          <wp:positionH relativeFrom="column">
            <wp:posOffset>5715000</wp:posOffset>
          </wp:positionH>
          <wp:positionV relativeFrom="paragraph">
            <wp:posOffset>-47625</wp:posOffset>
          </wp:positionV>
          <wp:extent cx="685800" cy="1010920"/>
          <wp:effectExtent l="0" t="0" r="0" b="5080"/>
          <wp:wrapThrough wrapText="bothSides">
            <wp:wrapPolygon edited="0">
              <wp:start x="0" y="0"/>
              <wp:lineTo x="0" y="21166"/>
              <wp:lineTo x="20800" y="21166"/>
              <wp:lineTo x="20800" y="0"/>
              <wp:lineTo x="0" y="0"/>
            </wp:wrapPolygon>
          </wp:wrapThrough>
          <wp:docPr id="12" name="Imagen 12"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0" locked="0" layoutInCell="1" allowOverlap="1" wp14:anchorId="094C8B98" wp14:editId="5893F01A">
          <wp:simplePos x="0" y="0"/>
          <wp:positionH relativeFrom="column">
            <wp:posOffset>-342900</wp:posOffset>
          </wp:positionH>
          <wp:positionV relativeFrom="paragraph">
            <wp:posOffset>-47625</wp:posOffset>
          </wp:positionV>
          <wp:extent cx="1000125" cy="952500"/>
          <wp:effectExtent l="0" t="0" r="0" b="12700"/>
          <wp:wrapNone/>
          <wp:docPr id="13" name="Imagen 13"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rPr>
      <w:t>I.E. TULIO ENRIQUE TASCON</w:t>
    </w:r>
  </w:p>
  <w:p w:rsidR="009E66E5" w:rsidRPr="0091418D" w:rsidRDefault="009E66E5" w:rsidP="00897017">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9E66E5" w:rsidRDefault="009E66E5" w:rsidP="00897017">
    <w:pPr>
      <w:pStyle w:val="Encabezado"/>
      <w:jc w:val="center"/>
      <w:rPr>
        <w:rFonts w:ascii="Arial" w:hAnsi="Arial" w:cs="Arial"/>
        <w:sz w:val="20"/>
        <w:szCs w:val="20"/>
      </w:rPr>
    </w:pPr>
    <w:r w:rsidRPr="0091418D">
      <w:rPr>
        <w:rFonts w:ascii="Arial" w:hAnsi="Arial" w:cs="Arial"/>
        <w:sz w:val="20"/>
        <w:szCs w:val="20"/>
      </w:rPr>
      <w:t>GUADALAJARA DE BUGA</w:t>
    </w:r>
  </w:p>
  <w:p w:rsidR="009E66E5" w:rsidRDefault="009E66E5" w:rsidP="00897017">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9E66E5" w:rsidRDefault="009E66E5" w:rsidP="00897017">
    <w:pPr>
      <w:pStyle w:val="Encabezado"/>
      <w:jc w:val="center"/>
      <w:rPr>
        <w:rFonts w:ascii="Arial" w:hAnsi="Arial" w:cs="Arial"/>
        <w:sz w:val="16"/>
        <w:szCs w:val="16"/>
      </w:rPr>
    </w:pPr>
    <w:r>
      <w:rPr>
        <w:rFonts w:ascii="Arial" w:hAnsi="Arial" w:cs="Arial"/>
        <w:sz w:val="16"/>
        <w:szCs w:val="16"/>
      </w:rPr>
      <w:t>Emanada de la Secretaria de Educación Departamental.</w:t>
    </w:r>
  </w:p>
  <w:p w:rsidR="009E66E5" w:rsidRPr="009B09EF" w:rsidRDefault="009E66E5" w:rsidP="00897017">
    <w:pPr>
      <w:pStyle w:val="Encabezado"/>
      <w:jc w:val="center"/>
      <w:rPr>
        <w:rFonts w:ascii="Arial" w:hAnsi="Arial" w:cs="Arial"/>
        <w:sz w:val="16"/>
        <w:szCs w:val="16"/>
      </w:rPr>
    </w:pPr>
    <w:r>
      <w:rPr>
        <w:rFonts w:ascii="Arial" w:hAnsi="Arial" w:cs="Arial"/>
        <w:sz w:val="16"/>
        <w:szCs w:val="16"/>
      </w:rPr>
      <w:t>NIT. 815.004416-5</w:t>
    </w:r>
  </w:p>
  <w:p w:rsidR="009E66E5" w:rsidRDefault="009E66E5" w:rsidP="00897017">
    <w:pPr>
      <w:pStyle w:val="Encabezado"/>
    </w:pPr>
  </w:p>
  <w:p w:rsidR="009E66E5" w:rsidRDefault="009E66E5" w:rsidP="00897017">
    <w:pPr>
      <w:pStyle w:val="Encabezado"/>
    </w:pPr>
  </w:p>
  <w:p w:rsidR="009E66E5" w:rsidRDefault="009E66E5" w:rsidP="00897017">
    <w:pPr>
      <w:pStyle w:val="Encabezado"/>
      <w:tabs>
        <w:tab w:val="clear" w:pos="4419"/>
        <w:tab w:val="clear" w:pos="8838"/>
        <w:tab w:val="left" w:pos="603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4791"/>
    <w:multiLevelType w:val="multilevel"/>
    <w:tmpl w:val="A5A8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E67AC"/>
    <w:multiLevelType w:val="multilevel"/>
    <w:tmpl w:val="0B46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33A6E"/>
    <w:multiLevelType w:val="multilevel"/>
    <w:tmpl w:val="A9BA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7702D"/>
    <w:multiLevelType w:val="multilevel"/>
    <w:tmpl w:val="8F9A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50888"/>
    <w:multiLevelType w:val="multilevel"/>
    <w:tmpl w:val="03D4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432351"/>
    <w:multiLevelType w:val="multilevel"/>
    <w:tmpl w:val="31BE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A2208"/>
    <w:multiLevelType w:val="multilevel"/>
    <w:tmpl w:val="80AC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235CBA"/>
    <w:multiLevelType w:val="hybridMultilevel"/>
    <w:tmpl w:val="0E20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00F41"/>
    <w:multiLevelType w:val="multilevel"/>
    <w:tmpl w:val="A900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6"/>
  </w:num>
  <w:num w:numId="5">
    <w:abstractNumId w:val="5"/>
  </w:num>
  <w:num w:numId="6">
    <w:abstractNumId w:val="8"/>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BA"/>
    <w:rsid w:val="00022CBC"/>
    <w:rsid w:val="00065BE8"/>
    <w:rsid w:val="000F0764"/>
    <w:rsid w:val="000F3A00"/>
    <w:rsid w:val="001B4551"/>
    <w:rsid w:val="001B6F45"/>
    <w:rsid w:val="001D6711"/>
    <w:rsid w:val="002871DB"/>
    <w:rsid w:val="002A460F"/>
    <w:rsid w:val="003F1AA6"/>
    <w:rsid w:val="00466329"/>
    <w:rsid w:val="004C471D"/>
    <w:rsid w:val="004D21BA"/>
    <w:rsid w:val="004F3C41"/>
    <w:rsid w:val="00536F8B"/>
    <w:rsid w:val="006334DE"/>
    <w:rsid w:val="006D7689"/>
    <w:rsid w:val="006E43F4"/>
    <w:rsid w:val="007531DB"/>
    <w:rsid w:val="007B68F9"/>
    <w:rsid w:val="007F0E02"/>
    <w:rsid w:val="00846625"/>
    <w:rsid w:val="00897017"/>
    <w:rsid w:val="008A2038"/>
    <w:rsid w:val="008A3A51"/>
    <w:rsid w:val="008F42D4"/>
    <w:rsid w:val="00953067"/>
    <w:rsid w:val="0099688A"/>
    <w:rsid w:val="009E66E5"/>
    <w:rsid w:val="00A35754"/>
    <w:rsid w:val="00AC6E37"/>
    <w:rsid w:val="00B8749D"/>
    <w:rsid w:val="00BC7DE3"/>
    <w:rsid w:val="00C021E9"/>
    <w:rsid w:val="00C04F34"/>
    <w:rsid w:val="00C44BBF"/>
    <w:rsid w:val="00C476A3"/>
    <w:rsid w:val="00C6677F"/>
    <w:rsid w:val="00CF1DF7"/>
    <w:rsid w:val="00D2685E"/>
    <w:rsid w:val="00D71EEB"/>
    <w:rsid w:val="00DC1FAA"/>
    <w:rsid w:val="00E406CE"/>
    <w:rsid w:val="00E637FA"/>
    <w:rsid w:val="00EB010E"/>
    <w:rsid w:val="00EF44A3"/>
    <w:rsid w:val="00F86A60"/>
    <w:rsid w:val="00FC57BA"/>
    <w:rsid w:val="00FD2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B4FE"/>
  <w15:chartTrackingRefBased/>
  <w15:docId w15:val="{F230EB44-1B83-429F-A287-223F8328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link w:val="Ttulo1Car"/>
    <w:uiPriority w:val="9"/>
    <w:qFormat/>
    <w:rsid w:val="00FC57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3">
    <w:name w:val="heading 3"/>
    <w:basedOn w:val="Normal"/>
    <w:link w:val="Ttulo3Car"/>
    <w:uiPriority w:val="9"/>
    <w:qFormat/>
    <w:rsid w:val="00FC57B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57BA"/>
    <w:rPr>
      <w:rFonts w:ascii="Times New Roman" w:eastAsia="Times New Roman" w:hAnsi="Times New Roman" w:cs="Times New Roman"/>
      <w:b/>
      <w:bCs/>
      <w:kern w:val="36"/>
      <w:sz w:val="48"/>
      <w:szCs w:val="48"/>
    </w:rPr>
  </w:style>
  <w:style w:type="character" w:customStyle="1" w:styleId="Ttulo3Car">
    <w:name w:val="Título 3 Car"/>
    <w:basedOn w:val="Fuentedeprrafopredeter"/>
    <w:link w:val="Ttulo3"/>
    <w:uiPriority w:val="9"/>
    <w:rsid w:val="00FC57BA"/>
    <w:rPr>
      <w:rFonts w:ascii="Times New Roman" w:eastAsia="Times New Roman" w:hAnsi="Times New Roman" w:cs="Times New Roman"/>
      <w:b/>
      <w:bCs/>
      <w:sz w:val="27"/>
      <w:szCs w:val="27"/>
    </w:rPr>
  </w:style>
  <w:style w:type="character" w:styleId="Hipervnculo">
    <w:name w:val="Hyperlink"/>
    <w:basedOn w:val="Fuentedeprrafopredeter"/>
    <w:uiPriority w:val="99"/>
    <w:unhideWhenUsed/>
    <w:rsid w:val="00FC57BA"/>
    <w:rPr>
      <w:color w:val="0000FF"/>
      <w:u w:val="single"/>
    </w:rPr>
  </w:style>
  <w:style w:type="paragraph" w:styleId="NormalWeb">
    <w:name w:val="Normal (Web)"/>
    <w:basedOn w:val="Normal"/>
    <w:uiPriority w:val="99"/>
    <w:semiHidden/>
    <w:unhideWhenUsed/>
    <w:rsid w:val="00FC57B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o-style1">
    <w:name w:val="auto-style1"/>
    <w:basedOn w:val="Fuentedeprrafopredeter"/>
    <w:rsid w:val="00FC57BA"/>
  </w:style>
  <w:style w:type="character" w:styleId="Textoennegrita">
    <w:name w:val="Strong"/>
    <w:basedOn w:val="Fuentedeprrafopredeter"/>
    <w:uiPriority w:val="22"/>
    <w:qFormat/>
    <w:rsid w:val="00FC57BA"/>
    <w:rPr>
      <w:b/>
      <w:bCs/>
    </w:rPr>
  </w:style>
  <w:style w:type="character" w:customStyle="1" w:styleId="negrita">
    <w:name w:val="negrita"/>
    <w:basedOn w:val="Fuentedeprrafopredeter"/>
    <w:rsid w:val="00FC57BA"/>
  </w:style>
  <w:style w:type="character" w:customStyle="1" w:styleId="negrita-subrayado">
    <w:name w:val="negrita-subrayado"/>
    <w:basedOn w:val="Fuentedeprrafopredeter"/>
    <w:rsid w:val="00FC57BA"/>
  </w:style>
  <w:style w:type="character" w:customStyle="1" w:styleId="auto-style4">
    <w:name w:val="auto-style4"/>
    <w:basedOn w:val="Fuentedeprrafopredeter"/>
    <w:rsid w:val="00466329"/>
  </w:style>
  <w:style w:type="paragraph" w:styleId="Encabezado">
    <w:name w:val="header"/>
    <w:basedOn w:val="Normal"/>
    <w:link w:val="EncabezadoCar"/>
    <w:uiPriority w:val="99"/>
    <w:unhideWhenUsed/>
    <w:rsid w:val="008970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7017"/>
    <w:rPr>
      <w:lang w:val="es-CO"/>
    </w:rPr>
  </w:style>
  <w:style w:type="paragraph" w:styleId="Piedepgina">
    <w:name w:val="footer"/>
    <w:basedOn w:val="Normal"/>
    <w:link w:val="PiedepginaCar"/>
    <w:uiPriority w:val="99"/>
    <w:unhideWhenUsed/>
    <w:rsid w:val="008970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7017"/>
    <w:rPr>
      <w:lang w:val="es-CO"/>
    </w:rPr>
  </w:style>
  <w:style w:type="table" w:styleId="Tablaconcuadrcula">
    <w:name w:val="Table Grid"/>
    <w:basedOn w:val="Tablanormal"/>
    <w:uiPriority w:val="39"/>
    <w:rsid w:val="00A3575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style2">
    <w:name w:val="auto-style2"/>
    <w:basedOn w:val="Fuentedeprrafopredeter"/>
    <w:rsid w:val="003F1AA6"/>
  </w:style>
  <w:style w:type="paragraph" w:styleId="Prrafodelista">
    <w:name w:val="List Paragraph"/>
    <w:basedOn w:val="Normal"/>
    <w:uiPriority w:val="34"/>
    <w:qFormat/>
    <w:rsid w:val="00753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4952">
      <w:bodyDiv w:val="1"/>
      <w:marLeft w:val="0"/>
      <w:marRight w:val="0"/>
      <w:marTop w:val="0"/>
      <w:marBottom w:val="0"/>
      <w:divBdr>
        <w:top w:val="none" w:sz="0" w:space="0" w:color="auto"/>
        <w:left w:val="none" w:sz="0" w:space="0" w:color="auto"/>
        <w:bottom w:val="none" w:sz="0" w:space="0" w:color="auto"/>
        <w:right w:val="none" w:sz="0" w:space="0" w:color="auto"/>
      </w:divBdr>
      <w:divsChild>
        <w:div w:id="336884178">
          <w:marLeft w:val="0"/>
          <w:marRight w:val="0"/>
          <w:marTop w:val="0"/>
          <w:marBottom w:val="150"/>
          <w:divBdr>
            <w:top w:val="none" w:sz="0" w:space="0" w:color="auto"/>
            <w:left w:val="none" w:sz="0" w:space="0" w:color="auto"/>
            <w:bottom w:val="none" w:sz="0" w:space="0" w:color="auto"/>
            <w:right w:val="none" w:sz="0" w:space="0" w:color="auto"/>
          </w:divBdr>
        </w:div>
        <w:div w:id="1662349782">
          <w:marLeft w:val="0"/>
          <w:marRight w:val="0"/>
          <w:marTop w:val="0"/>
          <w:marBottom w:val="0"/>
          <w:divBdr>
            <w:top w:val="none" w:sz="0" w:space="0" w:color="auto"/>
            <w:left w:val="none" w:sz="0" w:space="0" w:color="auto"/>
            <w:bottom w:val="none" w:sz="0" w:space="0" w:color="auto"/>
            <w:right w:val="none" w:sz="0" w:space="0" w:color="auto"/>
          </w:divBdr>
          <w:divsChild>
            <w:div w:id="1532913724">
              <w:marLeft w:val="0"/>
              <w:marRight w:val="0"/>
              <w:marTop w:val="0"/>
              <w:marBottom w:val="0"/>
              <w:divBdr>
                <w:top w:val="none" w:sz="0" w:space="0" w:color="auto"/>
                <w:left w:val="none" w:sz="0" w:space="0" w:color="auto"/>
                <w:bottom w:val="none" w:sz="0" w:space="0" w:color="auto"/>
                <w:right w:val="none" w:sz="0" w:space="0" w:color="auto"/>
              </w:divBdr>
            </w:div>
            <w:div w:id="533153756">
              <w:marLeft w:val="0"/>
              <w:marRight w:val="0"/>
              <w:marTop w:val="0"/>
              <w:marBottom w:val="0"/>
              <w:divBdr>
                <w:top w:val="none" w:sz="0" w:space="0" w:color="auto"/>
                <w:left w:val="none" w:sz="0" w:space="0" w:color="auto"/>
                <w:bottom w:val="none" w:sz="0" w:space="0" w:color="auto"/>
                <w:right w:val="none" w:sz="0" w:space="0" w:color="auto"/>
              </w:divBdr>
            </w:div>
          </w:divsChild>
        </w:div>
        <w:div w:id="1062561255">
          <w:marLeft w:val="0"/>
          <w:marRight w:val="5175"/>
          <w:marTop w:val="0"/>
          <w:marBottom w:val="0"/>
          <w:divBdr>
            <w:top w:val="none" w:sz="0" w:space="0" w:color="auto"/>
            <w:left w:val="none" w:sz="0" w:space="0" w:color="auto"/>
            <w:bottom w:val="none" w:sz="0" w:space="0" w:color="auto"/>
            <w:right w:val="none" w:sz="0" w:space="0" w:color="auto"/>
          </w:divBdr>
        </w:div>
      </w:divsChild>
    </w:div>
    <w:div w:id="1041979773">
      <w:bodyDiv w:val="1"/>
      <w:marLeft w:val="0"/>
      <w:marRight w:val="0"/>
      <w:marTop w:val="0"/>
      <w:marBottom w:val="0"/>
      <w:divBdr>
        <w:top w:val="none" w:sz="0" w:space="0" w:color="auto"/>
        <w:left w:val="none" w:sz="0" w:space="0" w:color="auto"/>
        <w:bottom w:val="none" w:sz="0" w:space="0" w:color="auto"/>
        <w:right w:val="none" w:sz="0" w:space="0" w:color="auto"/>
      </w:divBdr>
      <w:divsChild>
        <w:div w:id="1159542788">
          <w:marLeft w:val="0"/>
          <w:marRight w:val="0"/>
          <w:marTop w:val="0"/>
          <w:marBottom w:val="150"/>
          <w:divBdr>
            <w:top w:val="none" w:sz="0" w:space="0" w:color="auto"/>
            <w:left w:val="none" w:sz="0" w:space="0" w:color="auto"/>
            <w:bottom w:val="none" w:sz="0" w:space="0" w:color="auto"/>
            <w:right w:val="none" w:sz="0" w:space="0" w:color="auto"/>
          </w:divBdr>
        </w:div>
        <w:div w:id="1457942151">
          <w:marLeft w:val="0"/>
          <w:marRight w:val="0"/>
          <w:marTop w:val="0"/>
          <w:marBottom w:val="0"/>
          <w:divBdr>
            <w:top w:val="none" w:sz="0" w:space="0" w:color="auto"/>
            <w:left w:val="none" w:sz="0" w:space="0" w:color="auto"/>
            <w:bottom w:val="none" w:sz="0" w:space="0" w:color="auto"/>
            <w:right w:val="none" w:sz="0" w:space="0" w:color="auto"/>
          </w:divBdr>
          <w:divsChild>
            <w:div w:id="1334797494">
              <w:marLeft w:val="0"/>
              <w:marRight w:val="0"/>
              <w:marTop w:val="0"/>
              <w:marBottom w:val="0"/>
              <w:divBdr>
                <w:top w:val="none" w:sz="0" w:space="0" w:color="auto"/>
                <w:left w:val="none" w:sz="0" w:space="0" w:color="auto"/>
                <w:bottom w:val="none" w:sz="0" w:space="0" w:color="auto"/>
                <w:right w:val="none" w:sz="0" w:space="0" w:color="auto"/>
              </w:divBdr>
            </w:div>
            <w:div w:id="1989170327">
              <w:marLeft w:val="0"/>
              <w:marRight w:val="0"/>
              <w:marTop w:val="0"/>
              <w:marBottom w:val="0"/>
              <w:divBdr>
                <w:top w:val="none" w:sz="0" w:space="0" w:color="auto"/>
                <w:left w:val="none" w:sz="0" w:space="0" w:color="auto"/>
                <w:bottom w:val="none" w:sz="0" w:space="0" w:color="auto"/>
                <w:right w:val="none" w:sz="0" w:space="0" w:color="auto"/>
              </w:divBdr>
            </w:div>
          </w:divsChild>
        </w:div>
        <w:div w:id="1008365694">
          <w:marLeft w:val="0"/>
          <w:marRight w:val="5175"/>
          <w:marTop w:val="0"/>
          <w:marBottom w:val="0"/>
          <w:divBdr>
            <w:top w:val="none" w:sz="0" w:space="0" w:color="auto"/>
            <w:left w:val="none" w:sz="0" w:space="0" w:color="auto"/>
            <w:bottom w:val="none" w:sz="0" w:space="0" w:color="auto"/>
            <w:right w:val="none" w:sz="0" w:space="0" w:color="auto"/>
          </w:divBdr>
        </w:div>
      </w:divsChild>
    </w:div>
    <w:div w:id="1257440749">
      <w:bodyDiv w:val="1"/>
      <w:marLeft w:val="0"/>
      <w:marRight w:val="0"/>
      <w:marTop w:val="0"/>
      <w:marBottom w:val="0"/>
      <w:divBdr>
        <w:top w:val="none" w:sz="0" w:space="0" w:color="auto"/>
        <w:left w:val="none" w:sz="0" w:space="0" w:color="auto"/>
        <w:bottom w:val="none" w:sz="0" w:space="0" w:color="auto"/>
        <w:right w:val="none" w:sz="0" w:space="0" w:color="auto"/>
      </w:divBdr>
      <w:divsChild>
        <w:div w:id="1756365454">
          <w:marLeft w:val="0"/>
          <w:marRight w:val="0"/>
          <w:marTop w:val="0"/>
          <w:marBottom w:val="150"/>
          <w:divBdr>
            <w:top w:val="none" w:sz="0" w:space="0" w:color="auto"/>
            <w:left w:val="none" w:sz="0" w:space="0" w:color="auto"/>
            <w:bottom w:val="none" w:sz="0" w:space="0" w:color="auto"/>
            <w:right w:val="none" w:sz="0" w:space="0" w:color="auto"/>
          </w:divBdr>
        </w:div>
        <w:div w:id="224879422">
          <w:marLeft w:val="0"/>
          <w:marRight w:val="0"/>
          <w:marTop w:val="0"/>
          <w:marBottom w:val="0"/>
          <w:divBdr>
            <w:top w:val="none" w:sz="0" w:space="0" w:color="auto"/>
            <w:left w:val="none" w:sz="0" w:space="0" w:color="auto"/>
            <w:bottom w:val="none" w:sz="0" w:space="0" w:color="auto"/>
            <w:right w:val="none" w:sz="0" w:space="0" w:color="auto"/>
          </w:divBdr>
          <w:divsChild>
            <w:div w:id="1658261266">
              <w:marLeft w:val="0"/>
              <w:marRight w:val="0"/>
              <w:marTop w:val="0"/>
              <w:marBottom w:val="0"/>
              <w:divBdr>
                <w:top w:val="none" w:sz="0" w:space="0" w:color="auto"/>
                <w:left w:val="none" w:sz="0" w:space="0" w:color="auto"/>
                <w:bottom w:val="none" w:sz="0" w:space="0" w:color="auto"/>
                <w:right w:val="none" w:sz="0" w:space="0" w:color="auto"/>
              </w:divBdr>
            </w:div>
            <w:div w:id="1550799878">
              <w:marLeft w:val="0"/>
              <w:marRight w:val="0"/>
              <w:marTop w:val="0"/>
              <w:marBottom w:val="0"/>
              <w:divBdr>
                <w:top w:val="none" w:sz="0" w:space="0" w:color="auto"/>
                <w:left w:val="none" w:sz="0" w:space="0" w:color="auto"/>
                <w:bottom w:val="none" w:sz="0" w:space="0" w:color="auto"/>
                <w:right w:val="none" w:sz="0" w:space="0" w:color="auto"/>
              </w:divBdr>
            </w:div>
          </w:divsChild>
        </w:div>
        <w:div w:id="1569920147">
          <w:marLeft w:val="0"/>
          <w:marRight w:val="5175"/>
          <w:marTop w:val="0"/>
          <w:marBottom w:val="0"/>
          <w:divBdr>
            <w:top w:val="none" w:sz="0" w:space="0" w:color="auto"/>
            <w:left w:val="none" w:sz="0" w:space="0" w:color="auto"/>
            <w:bottom w:val="none" w:sz="0" w:space="0" w:color="auto"/>
            <w:right w:val="none" w:sz="0" w:space="0" w:color="auto"/>
          </w:divBdr>
        </w:div>
      </w:divsChild>
    </w:div>
    <w:div w:id="1984770672">
      <w:bodyDiv w:val="1"/>
      <w:marLeft w:val="0"/>
      <w:marRight w:val="0"/>
      <w:marTop w:val="0"/>
      <w:marBottom w:val="0"/>
      <w:divBdr>
        <w:top w:val="none" w:sz="0" w:space="0" w:color="auto"/>
        <w:left w:val="none" w:sz="0" w:space="0" w:color="auto"/>
        <w:bottom w:val="none" w:sz="0" w:space="0" w:color="auto"/>
        <w:right w:val="none" w:sz="0" w:space="0" w:color="auto"/>
      </w:divBdr>
      <w:divsChild>
        <w:div w:id="182938062">
          <w:marLeft w:val="0"/>
          <w:marRight w:val="0"/>
          <w:marTop w:val="0"/>
          <w:marBottom w:val="150"/>
          <w:divBdr>
            <w:top w:val="none" w:sz="0" w:space="0" w:color="auto"/>
            <w:left w:val="none" w:sz="0" w:space="0" w:color="auto"/>
            <w:bottom w:val="none" w:sz="0" w:space="0" w:color="auto"/>
            <w:right w:val="none" w:sz="0" w:space="0" w:color="auto"/>
          </w:divBdr>
        </w:div>
        <w:div w:id="1585609155">
          <w:marLeft w:val="0"/>
          <w:marRight w:val="0"/>
          <w:marTop w:val="0"/>
          <w:marBottom w:val="0"/>
          <w:divBdr>
            <w:top w:val="none" w:sz="0" w:space="0" w:color="auto"/>
            <w:left w:val="none" w:sz="0" w:space="0" w:color="auto"/>
            <w:bottom w:val="none" w:sz="0" w:space="0" w:color="auto"/>
            <w:right w:val="none" w:sz="0" w:space="0" w:color="auto"/>
          </w:divBdr>
          <w:divsChild>
            <w:div w:id="997264992">
              <w:marLeft w:val="0"/>
              <w:marRight w:val="0"/>
              <w:marTop w:val="0"/>
              <w:marBottom w:val="0"/>
              <w:divBdr>
                <w:top w:val="none" w:sz="0" w:space="0" w:color="auto"/>
                <w:left w:val="none" w:sz="0" w:space="0" w:color="auto"/>
                <w:bottom w:val="none" w:sz="0" w:space="0" w:color="auto"/>
                <w:right w:val="none" w:sz="0" w:space="0" w:color="auto"/>
              </w:divBdr>
            </w:div>
            <w:div w:id="505025977">
              <w:marLeft w:val="0"/>
              <w:marRight w:val="0"/>
              <w:marTop w:val="0"/>
              <w:marBottom w:val="0"/>
              <w:divBdr>
                <w:top w:val="none" w:sz="0" w:space="0" w:color="auto"/>
                <w:left w:val="none" w:sz="0" w:space="0" w:color="auto"/>
                <w:bottom w:val="none" w:sz="0" w:space="0" w:color="auto"/>
                <w:right w:val="none" w:sz="0" w:space="0" w:color="auto"/>
              </w:divBdr>
            </w:div>
          </w:divsChild>
        </w:div>
        <w:div w:id="1813860517">
          <w:marLeft w:val="0"/>
          <w:marRight w:val="517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rendinet.com/tecnologia/" TargetMode="External"/><Relationship Id="rId13" Type="http://schemas.openxmlformats.org/officeDocument/2006/relationships/image" Target="media/image4.gif"/><Relationship Id="rId18" Type="http://schemas.openxmlformats.org/officeDocument/2006/relationships/hyperlink" Target="http://www.canvan.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lucidchart.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walter-fendt.de/ph14s/emwave_s.htm"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reaciencias.com/fisica/campo-magnetico/" TargetMode="External"/><Relationship Id="rId14" Type="http://schemas.openxmlformats.org/officeDocument/2006/relationships/image" Target="media/image5.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18FC9-1360-4C6B-8620-1B2CB584B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1374</Words>
  <Characters>7837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18</cp:revision>
  <dcterms:created xsi:type="dcterms:W3CDTF">2022-08-31T20:41:00Z</dcterms:created>
  <dcterms:modified xsi:type="dcterms:W3CDTF">2024-02-26T16:08:00Z</dcterms:modified>
</cp:coreProperties>
</file>